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5474" w14:textId="77777777" w:rsidR="00633725" w:rsidRDefault="00BA224A">
      <w:pPr>
        <w:ind w:left="6372" w:firstLine="708"/>
        <w:jc w:val="both"/>
        <w:rPr>
          <w:b/>
        </w:rPr>
      </w:pPr>
      <w:r>
        <w:rPr>
          <w:b/>
        </w:rPr>
        <w:t>БЕКИТЕМИН</w:t>
      </w:r>
    </w:p>
    <w:p w14:paraId="01089473" w14:textId="77777777" w:rsidR="00633725" w:rsidRDefault="00BA224A">
      <w:pPr>
        <w:ind w:left="5664" w:firstLine="708"/>
        <w:jc w:val="both"/>
        <w:rPr>
          <w:b/>
        </w:rPr>
      </w:pPr>
      <w:r>
        <w:rPr>
          <w:b/>
        </w:rPr>
        <w:t>«___» ___________2022</w:t>
      </w:r>
    </w:p>
    <w:p w14:paraId="4133BCFF" w14:textId="251DD7A4" w:rsidR="00633725" w:rsidRDefault="00BA224A">
      <w:pPr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  <w:r>
        <w:rPr>
          <w:b/>
        </w:rPr>
        <w:t>__________</w:t>
      </w:r>
      <w:r w:rsidR="00F92DCD">
        <w:rPr>
          <w:b/>
        </w:rPr>
        <w:t xml:space="preserve"> </w:t>
      </w:r>
      <w:proofErr w:type="spellStart"/>
      <w:r w:rsidR="00F92DCD">
        <w:rPr>
          <w:b/>
        </w:rPr>
        <w:t>Бообек</w:t>
      </w:r>
      <w:proofErr w:type="spellEnd"/>
      <w:r w:rsidR="00F92DCD">
        <w:rPr>
          <w:b/>
        </w:rPr>
        <w:t xml:space="preserve"> </w:t>
      </w:r>
      <w:proofErr w:type="spellStart"/>
      <w:r w:rsidR="00F92DCD">
        <w:rPr>
          <w:b/>
        </w:rPr>
        <w:t>уулу</w:t>
      </w:r>
      <w:proofErr w:type="spellEnd"/>
      <w:r w:rsidR="00F92DCD">
        <w:rPr>
          <w:b/>
        </w:rPr>
        <w:t xml:space="preserve"> Б.</w:t>
      </w:r>
    </w:p>
    <w:p w14:paraId="78E650F8" w14:textId="77777777" w:rsidR="00633725" w:rsidRDefault="00BA224A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Соцпедагогдун  функционалдык милдеттери </w:t>
      </w:r>
    </w:p>
    <w:p w14:paraId="36BD32E1" w14:textId="77777777" w:rsidR="00633725" w:rsidRDefault="00633725">
      <w:pPr>
        <w:pStyle w:val="a9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1355B416" w14:textId="77777777" w:rsidR="00633725" w:rsidRDefault="00BA224A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Билим берүү уюмунун социалдык педагогунун иш-аракетине балдар, жаш өспүрүмдөр, анын ата-энеси (мыйзам өкүлдөрү), класс жетекчилер, мугалимдер, мектеп </w:t>
      </w:r>
      <w:r>
        <w:rPr>
          <w:rFonts w:ascii="Times New Roman" w:hAnsi="Times New Roman" w:cs="Times New Roman"/>
          <w:sz w:val="28"/>
          <w:szCs w:val="28"/>
          <w:lang w:val="ky-KG"/>
        </w:rPr>
        <w:t>жетекчилиги, балдар менен иштеген комиссия, социалдык коргоо мамлекеттик уюмдарынын өкүлдөрү, психологиялык, медикалык, педагогикалык консультация жана башка менен иш жүргүзүү кирет.</w:t>
      </w:r>
    </w:p>
    <w:p w14:paraId="59EA7B5E" w14:textId="77777777" w:rsidR="00633725" w:rsidRDefault="00BA224A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Социалдык педагогдун функцияларына төмөнкүлөр кирет:</w:t>
      </w:r>
    </w:p>
    <w:p w14:paraId="138BBB04" w14:textId="77777777" w:rsidR="00633725" w:rsidRDefault="00BA224A">
      <w:pPr>
        <w:pStyle w:val="a9"/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балдар, жаш өспүрүмд</w:t>
      </w:r>
      <w:r>
        <w:rPr>
          <w:rFonts w:ascii="Times New Roman" w:hAnsi="Times New Roman" w:cs="Times New Roman"/>
          <w:sz w:val="28"/>
          <w:szCs w:val="28"/>
          <w:lang w:val="ky-KG"/>
        </w:rPr>
        <w:t>өр жана бойго жеткен адамдар менен ишенимдүү мамиле түзүү;</w:t>
      </w:r>
    </w:p>
    <w:p w14:paraId="72923136" w14:textId="77777777" w:rsidR="00633725" w:rsidRDefault="00BA224A">
      <w:pPr>
        <w:pStyle w:val="a9"/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“социалдык диагнозун” аныктоо жана негиздөө. Билим берүү мекемелеринде көнүгүүлөрдү жана алган билимдерин өздөштүрүү боюнча ден соолугун мүмкүнчүлүгү чектелген балдардын, эмгектенген балдардын, мый</w:t>
      </w:r>
      <w:r>
        <w:rPr>
          <w:rFonts w:ascii="Times New Roman" w:hAnsi="Times New Roman" w:cs="Times New Roman"/>
          <w:sz w:val="28"/>
          <w:szCs w:val="28"/>
          <w:lang w:val="ky-KG"/>
        </w:rPr>
        <w:t>замга каршы иш аракеттерди жасаган балдар жана оор жумуш акыбалдагы балдардын башка категорияларынын потенциалдык мүмкүнчүлүктөрүн аныктооо үчүн балдар менен үй бүлөөлөрдүн  социалдык-турмуштук жашоосун жана социалдык чөйрөсүн изилдөө;</w:t>
      </w:r>
    </w:p>
    <w:p w14:paraId="6D76DDA0" w14:textId="77777777" w:rsidR="00633725" w:rsidRDefault="00BA224A">
      <w:pPr>
        <w:pStyle w:val="a9"/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Чечүүнү талап кылган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социалдык чөйрө менен маселелердин актуалдуу көйгөйлөрүн эске алып социалдык-педагогикалык иш-аракетти пландаштыруу, жана аны анализдөө;</w:t>
      </w:r>
    </w:p>
    <w:p w14:paraId="04212A75" w14:textId="77777777" w:rsidR="00633725" w:rsidRDefault="00BA224A">
      <w:pPr>
        <w:pStyle w:val="a9"/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окуучулардын социалдык тарбиясына, биргелешкен эмгек жана эс алуусуна бир эле мектептин башкармалыгын эмес, коомчулукт</w:t>
      </w:r>
      <w:r>
        <w:rPr>
          <w:rFonts w:ascii="Times New Roman" w:hAnsi="Times New Roman" w:cs="Times New Roman"/>
          <w:sz w:val="28"/>
          <w:szCs w:val="28"/>
          <w:lang w:val="ky-KG"/>
        </w:rPr>
        <w:t>у, микрорайондун жашоочуларын тартуу жана демилге берүү;</w:t>
      </w:r>
    </w:p>
    <w:p w14:paraId="07666A34" w14:textId="77777777" w:rsidR="00633725" w:rsidRDefault="00BA224A">
      <w:pPr>
        <w:pStyle w:val="a9"/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социалдык чөйрөсү жана үй-бүлөө тарабынан балдардарга жана жаш өспүрүмдөргө көрсөтүлгөн бүт тарбиялоочу таасирлерди тууралоо;</w:t>
      </w:r>
    </w:p>
    <w:p w14:paraId="7F04F9FE" w14:textId="77777777" w:rsidR="00633725" w:rsidRDefault="00BA224A">
      <w:pPr>
        <w:pStyle w:val="a9"/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балдардын жана жаш өспүрүмдөрдүн кылмыш (делинквенттик) жана оогон (девиа</w:t>
      </w:r>
      <w:r>
        <w:rPr>
          <w:rFonts w:ascii="Times New Roman" w:hAnsi="Times New Roman" w:cs="Times New Roman"/>
          <w:sz w:val="28"/>
          <w:szCs w:val="28"/>
          <w:lang w:val="ky-KG"/>
        </w:rPr>
        <w:t>нттык) жүрүм-турумун алдын алуу боюнча профилактикалык чараларды уюштуруу;</w:t>
      </w:r>
    </w:p>
    <w:p w14:paraId="7CF792CF" w14:textId="77777777" w:rsidR="00633725" w:rsidRDefault="00BA224A">
      <w:pPr>
        <w:pStyle w:val="a9"/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ачык микрочөйрөдө жаш өспүрүмдөрдүн жана балдардын социалдык маанилүү иш-аракеттерин уюштуруу;</w:t>
      </w:r>
    </w:p>
    <w:p w14:paraId="40C8140C" w14:textId="77777777" w:rsidR="00633725" w:rsidRDefault="00BA224A">
      <w:pPr>
        <w:pStyle w:val="a9"/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жеке инсандардын ортосундагы чыр-чатактарды жоюуга жардам көрсөтүү;</w:t>
      </w:r>
    </w:p>
    <w:p w14:paraId="56B5EC25" w14:textId="77777777" w:rsidR="00633725" w:rsidRDefault="00BA224A">
      <w:pPr>
        <w:pStyle w:val="a9"/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психологиялык-педа</w:t>
      </w:r>
      <w:r>
        <w:rPr>
          <w:rFonts w:ascii="Times New Roman" w:hAnsi="Times New Roman" w:cs="Times New Roman"/>
          <w:sz w:val="28"/>
          <w:szCs w:val="28"/>
          <w:lang w:val="ky-KG"/>
        </w:rPr>
        <w:t>гогикалык талаптарды эске алуу менен окуучуларды ар кандай пайдалуу иш-аракеттерге тартуу;</w:t>
      </w:r>
    </w:p>
    <w:p w14:paraId="1C3134D7" w14:textId="77777777" w:rsidR="00633725" w:rsidRDefault="00BA224A">
      <w:pPr>
        <w:pStyle w:val="a9"/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өзүн таануу жана өзүн өнүктүрүү аркылуу баланын өнүгүүсүндө тажрыйбалуу социалдык-педагогикалык колдоо көрсөтүү;</w:t>
      </w:r>
    </w:p>
    <w:p w14:paraId="26C4D713" w14:textId="77777777" w:rsidR="00633725" w:rsidRDefault="00BA224A">
      <w:pPr>
        <w:pStyle w:val="a9"/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Социалдык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коргоо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органдары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башка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мамлекеттик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</w:t>
      </w:r>
      <w:r>
        <w:rPr>
          <w:rFonts w:ascii="Times New Roman" w:hAnsi="Times New Roman" w:cs="Times New Roman"/>
          <w:sz w:val="28"/>
          <w:szCs w:val="28"/>
          <w:lang w:val="ru-RU"/>
        </w:rPr>
        <w:t>гандар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кызматташуу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87BCBDE" w14:textId="77777777" w:rsidR="00633725" w:rsidRDefault="00BA224A">
      <w:pPr>
        <w:pStyle w:val="a9"/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Кеңештин иш-аракеттерине катышуу;</w:t>
      </w:r>
    </w:p>
    <w:p w14:paraId="7048E6ED" w14:textId="77777777" w:rsidR="00633725" w:rsidRDefault="00BA224A">
      <w:pPr>
        <w:pStyle w:val="a9"/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Үй-бүлөө, билим берүү мекемелери жана баланын жакын чөйрөсү менен баланын кызыкчылыктары үчүн байланыш түзүү;</w:t>
      </w:r>
    </w:p>
    <w:p w14:paraId="37D005CA" w14:textId="77777777" w:rsidR="00633725" w:rsidRDefault="00BA224A">
      <w:pPr>
        <w:pStyle w:val="a9"/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Социалдык коргоо органдары жана башка мамлекеттик жана мамлекеттик эмес уюмдар менен </w:t>
      </w:r>
      <w:r>
        <w:rPr>
          <w:rFonts w:ascii="Times New Roman" w:hAnsi="Times New Roman" w:cs="Times New Roman"/>
          <w:sz w:val="28"/>
          <w:szCs w:val="28"/>
          <w:lang w:val="ky-KG"/>
        </w:rPr>
        <w:t>кызматташтык түзүү</w:t>
      </w:r>
    </w:p>
    <w:p w14:paraId="427ADB3E" w14:textId="77777777" w:rsidR="00633725" w:rsidRDefault="00BA2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</w:p>
    <w:p w14:paraId="7E39B096" w14:textId="77777777" w:rsidR="00633725" w:rsidRDefault="00BA224A">
      <w:pPr>
        <w:pStyle w:val="a9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Кызмат милдеттер</w:t>
      </w:r>
    </w:p>
    <w:p w14:paraId="06386D3F" w14:textId="77777777" w:rsidR="00633725" w:rsidRDefault="00633725">
      <w:pPr>
        <w:pStyle w:val="a9"/>
        <w:spacing w:line="240" w:lineRule="auto"/>
        <w:ind w:left="108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3DC3BC04" w14:textId="77777777" w:rsidR="00633725" w:rsidRDefault="00BA2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Социалдык педагог төмөнкү кызмат милдеттерин аткарат:</w:t>
      </w:r>
    </w:p>
    <w:p w14:paraId="1910ACCA" w14:textId="77777777" w:rsidR="00633725" w:rsidRDefault="00BA2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1. Оор турмуш акыбалдагы балдарды табууга көмөк көрсөтөт, бул:</w:t>
      </w:r>
    </w:p>
    <w:p w14:paraId="2FC171DD" w14:textId="77777777" w:rsidR="00633725" w:rsidRDefault="00BA2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 ата-энеси тарабынан кароосуз калган балдар;</w:t>
      </w:r>
    </w:p>
    <w:p w14:paraId="2B39F2C5" w14:textId="77777777" w:rsidR="00633725" w:rsidRDefault="00BA2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 ден-соолук мүмкүнчүлүктөрү чектелген балдар;</w:t>
      </w:r>
    </w:p>
    <w:p w14:paraId="69232DFB" w14:textId="77777777" w:rsidR="00633725" w:rsidRDefault="00BA2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y-KG"/>
        </w:rPr>
        <w:t>мыйзам менен келише албастыкта болгон балдар;</w:t>
      </w:r>
    </w:p>
    <w:p w14:paraId="05A7DBCA" w14:textId="77777777" w:rsidR="00633725" w:rsidRDefault="00BA2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 тобокелдикте/ зомбулуктан жапа чеккен балдар;</w:t>
      </w:r>
    </w:p>
    <w:p w14:paraId="13A7938D" w14:textId="77777777" w:rsidR="00633725" w:rsidRDefault="00BA2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 эмгектенген жана мектепке барбаган балдар;</w:t>
      </w:r>
    </w:p>
    <w:p w14:paraId="1ED4406C" w14:textId="77777777" w:rsidR="00633725" w:rsidRDefault="00BA2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 тобокелдик топтогу балдар жана ошондой эле аялуу жана кооптуу абалдагы балдар.</w:t>
      </w:r>
    </w:p>
    <w:p w14:paraId="4FB82B8D" w14:textId="77777777" w:rsidR="00633725" w:rsidRDefault="00BA2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2. Жогоруда көрсөтүлгөн балдардарга </w:t>
      </w:r>
      <w:r>
        <w:rPr>
          <w:rFonts w:ascii="Times New Roman" w:hAnsi="Times New Roman" w:cs="Times New Roman"/>
          <w:sz w:val="28"/>
          <w:szCs w:val="28"/>
          <w:lang w:val="ky-KG"/>
        </w:rPr>
        <w:t>ыйгарым укуктуу мамлекеттик органдар менен керектүү социалдык жардам жана колдоо көрсөтөт.</w:t>
      </w:r>
    </w:p>
    <w:p w14:paraId="676BA287" w14:textId="77777777" w:rsidR="00633725" w:rsidRDefault="00BA2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3. Оор турмуш акыбалдагы балдарды коргоо жана өнүктүрүү пландарын иштеп чыгууга көмөк көрсөтөт.</w:t>
      </w:r>
    </w:p>
    <w:p w14:paraId="2746FADF" w14:textId="77777777" w:rsidR="00633725" w:rsidRDefault="00BA2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4. Оор турмуш акыбалдагы балдарды ийгиликтүү адаптациялоо жана социал</w:t>
      </w:r>
      <w:r>
        <w:rPr>
          <w:rFonts w:ascii="Times New Roman" w:hAnsi="Times New Roman" w:cs="Times New Roman"/>
          <w:sz w:val="28"/>
          <w:szCs w:val="28"/>
          <w:lang w:val="ky-KG"/>
        </w:rPr>
        <w:t>изациялоо үчүн иш-чараларга тартуу боюнча иш-аракеттерди уюштуруу.</w:t>
      </w:r>
    </w:p>
    <w:p w14:paraId="69131114" w14:textId="77777777" w:rsidR="00633725" w:rsidRDefault="00BA2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5. Оор турмуш акыбалдагы балдар жана жаш өспүрүмдөр, балдарды мектепке даярдоо класстарындагы балдар боюнча баардык маалыматты камтыган мектептин социалдык паспортун өз убагында тариздөө.</w:t>
      </w:r>
    </w:p>
    <w:p w14:paraId="1B8324D4" w14:textId="77777777" w:rsidR="00633725" w:rsidRDefault="00BA2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6</w:t>
      </w:r>
      <w:r>
        <w:rPr>
          <w:rFonts w:ascii="Times New Roman" w:hAnsi="Times New Roman" w:cs="Times New Roman"/>
          <w:sz w:val="28"/>
          <w:szCs w:val="28"/>
          <w:lang w:val="ky-KG"/>
        </w:rPr>
        <w:t>. Жыйынтыктоочу отчеттор менен статистикалык маалыматтарды даярдоо.</w:t>
      </w:r>
    </w:p>
    <w:p w14:paraId="11289676" w14:textId="77777777" w:rsidR="00633725" w:rsidRDefault="00BA2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7. Үзгүлтүксүз түрдө профессионалдык квалификацияны жогорулатуу.</w:t>
      </w:r>
    </w:p>
    <w:p w14:paraId="5D20DE3E" w14:textId="77777777" w:rsidR="00633725" w:rsidRDefault="00BA22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i/>
          <w:sz w:val="28"/>
          <w:szCs w:val="28"/>
          <w:lang w:val="ky-KG"/>
        </w:rPr>
        <w:t>8. Көмөк көрсөтөт:</w:t>
      </w:r>
    </w:p>
    <w:p w14:paraId="50FAE543" w14:textId="77777777" w:rsidR="00633725" w:rsidRDefault="00BA224A">
      <w:pPr>
        <w:pStyle w:val="a9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Билим алып жаткандардын укугун жана эркиндигин ишке ашырууда, жашоо жана ден соолуктун коргоосун камсыз </w:t>
      </w:r>
      <w:r>
        <w:rPr>
          <w:rFonts w:ascii="Times New Roman" w:hAnsi="Times New Roman" w:cs="Times New Roman"/>
          <w:sz w:val="28"/>
          <w:szCs w:val="28"/>
          <w:lang w:val="ky-KG"/>
        </w:rPr>
        <w:t>кылган ыңгайлүү жана коопсуз айлана-чөйрөнү түзүүдө;</w:t>
      </w:r>
    </w:p>
    <w:p w14:paraId="443A1507" w14:textId="77777777" w:rsidR="00633725" w:rsidRDefault="00BA224A">
      <w:pPr>
        <w:pStyle w:val="a9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Социалдык чөйрөдө гумандуу жана ахлак-адептүү ммамилелерди түзүүдө, балдардын маселелерин чечүүдө ата-энелер менен коомчулукту чакырууда;</w:t>
      </w:r>
    </w:p>
    <w:p w14:paraId="034597A5" w14:textId="77777777" w:rsidR="00633725" w:rsidRDefault="00BA224A">
      <w:pPr>
        <w:pStyle w:val="a9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Педагогикага багытталган чөйрөнү түзүүдө;</w:t>
      </w:r>
    </w:p>
    <w:p w14:paraId="1FD75036" w14:textId="77777777" w:rsidR="00633725" w:rsidRDefault="0063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222CF519" w14:textId="77777777" w:rsidR="00633725" w:rsidRDefault="00BA2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IV.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Укуктар</w:t>
      </w:r>
    </w:p>
    <w:p w14:paraId="31C38385" w14:textId="77777777" w:rsidR="00633725" w:rsidRDefault="00BA2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Социалдык педагог төмөнкүлөргө укуктуу:</w:t>
      </w:r>
    </w:p>
    <w:p w14:paraId="34994B13" w14:textId="77777777" w:rsidR="00633725" w:rsidRDefault="00BA2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4.1. Мектептин уставы тарабынан каралган тартипте мектепти башкаруу иш-чараларына катышуу;</w:t>
      </w:r>
    </w:p>
    <w:p w14:paraId="77E1F5DC" w14:textId="77777777" w:rsidR="00633725" w:rsidRDefault="00BA2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4.2. Кесиптик ар-намысын жана кадыр-баркын коргоо;</w:t>
      </w:r>
    </w:p>
    <w:p w14:paraId="32A1F095" w14:textId="77777777" w:rsidR="00633725" w:rsidRDefault="00B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4.3. Өзүнүн ишине баа берүүнү камтыган арыздар жана башка документтер мене</w:t>
      </w:r>
      <w:r>
        <w:rPr>
          <w:rFonts w:ascii="Times New Roman" w:hAnsi="Times New Roman" w:cs="Times New Roman"/>
          <w:sz w:val="28"/>
          <w:szCs w:val="28"/>
          <w:lang w:val="ky-KG"/>
        </w:rPr>
        <w:t>н танышуу жана аларга түшүндүрмө берүү;</w:t>
      </w:r>
    </w:p>
    <w:p w14:paraId="0997611E" w14:textId="77777777" w:rsidR="00633725" w:rsidRDefault="00BA2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4.4. Кесиптик этиканын ченемдерин бузуу менен байланыштуу болгон тартиптик же кызматтык тергөө учурунда өз алдынча же өкүл, адвокат аркылуу кызыкчылыктарын коргоо;</w:t>
      </w:r>
    </w:p>
    <w:p w14:paraId="0F757F56" w14:textId="77777777" w:rsidR="00633725" w:rsidRDefault="00BA2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4.5. Мыйзам тарабынан каралган тышкаркы учурларды та</w:t>
      </w:r>
      <w:r>
        <w:rPr>
          <w:rFonts w:ascii="Times New Roman" w:hAnsi="Times New Roman" w:cs="Times New Roman"/>
          <w:sz w:val="28"/>
          <w:szCs w:val="28"/>
          <w:lang w:val="ky-KG"/>
        </w:rPr>
        <w:t>ртиптик (кызматтык) тергөөлөрдүн жашыруун болушу;</w:t>
      </w:r>
    </w:p>
    <w:p w14:paraId="29A2CC01" w14:textId="77777777" w:rsidR="00633725" w:rsidRDefault="00BA2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4.6. Социалдык-педагогикалык иштердин ыкма жана усулдарын эркин тандоо жана колдонуу;</w:t>
      </w:r>
    </w:p>
    <w:p w14:paraId="6578F9F5" w14:textId="77777777" w:rsidR="00633725" w:rsidRDefault="00BA2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4.7. Кесиптик жоопкерчиликтерди ийгиликтүү аткаруу максатында шарттарды түзүүнү билим берүү мекемесинин </w:t>
      </w:r>
      <w:r>
        <w:rPr>
          <w:rFonts w:ascii="Times New Roman" w:hAnsi="Times New Roman" w:cs="Times New Roman"/>
          <w:sz w:val="28"/>
          <w:szCs w:val="28"/>
          <w:lang w:val="ky-KG"/>
        </w:rPr>
        <w:t>башчысынан талап кылуу;</w:t>
      </w:r>
    </w:p>
    <w:p w14:paraId="6D1A23A9" w14:textId="77777777" w:rsidR="00633725" w:rsidRDefault="00BA2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4.8. Кесиптик ишине байланыштуу тармакта маселе тууралуу мамлекеттик органдарына маалымат берүү</w:t>
      </w:r>
    </w:p>
    <w:p w14:paraId="1ED70DAC" w14:textId="77777777" w:rsidR="00633725" w:rsidRDefault="0063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343BF4" w14:textId="77777777" w:rsidR="00633725" w:rsidRDefault="00BA22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>.Жоопкерчилик</w:t>
      </w:r>
    </w:p>
    <w:p w14:paraId="5DECC985" w14:textId="77777777" w:rsidR="00633725" w:rsidRDefault="00BA22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  <w:t xml:space="preserve">5.1. 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Кыргыз Республикасынын мыйзамы тарабынан аныкталган тартипте социалдык педагог төмөнкүлөргө жоопкерчилик тартат: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</w:p>
    <w:p w14:paraId="5FFBD0E6" w14:textId="77777777" w:rsidR="00633725" w:rsidRDefault="00BA224A">
      <w:pPr>
        <w:pStyle w:val="a9"/>
        <w:numPr>
          <w:ilvl w:val="0"/>
          <w:numId w:val="4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Жашыруунун талап кылган маалыматты жайылтуу;</w:t>
      </w:r>
    </w:p>
    <w:p w14:paraId="5A8A02BC" w14:textId="77777777" w:rsidR="00633725" w:rsidRDefault="00BA224A">
      <w:pPr>
        <w:pStyle w:val="1"/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Социалдык-педагогикалык иш чараларды жүргүзүүдө тарбиялануучулардын өмүрү, ден соолугу, укук бузуулары жана эркиндигине;</w:t>
      </w:r>
    </w:p>
    <w:p w14:paraId="7B97D7CF" w14:textId="77777777" w:rsidR="00633725" w:rsidRDefault="00BA224A">
      <w:pPr>
        <w:pStyle w:val="1"/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Тарбияланычууга карата физикалык жана (же) психологиялык зомбулук көрсөтүү жана ошондой э</w:t>
      </w:r>
      <w:r>
        <w:rPr>
          <w:sz w:val="28"/>
          <w:szCs w:val="28"/>
          <w:lang w:val="ky-KG"/>
        </w:rPr>
        <w:t xml:space="preserve">ле башка аморалдык иш-аракет жасоосдон улам Кыргыз Республиканын «Билим берүү жөнүндө» мыйзамы жана эмгек мыйзамына ылайык жумуштан бошотулат. </w:t>
      </w:r>
    </w:p>
    <w:p w14:paraId="0B3F2786" w14:textId="77777777" w:rsidR="00633725" w:rsidRDefault="0063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10DBF4F5" w14:textId="77777777" w:rsidR="00633725" w:rsidRDefault="00BA22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Кызмат боюнча байланыштар</w:t>
      </w:r>
    </w:p>
    <w:p w14:paraId="61511419" w14:textId="77777777" w:rsidR="00633725" w:rsidRDefault="00BA2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Профессионалдык максаттарга жетүү үчүн социалдык педагог:</w:t>
      </w:r>
    </w:p>
    <w:p w14:paraId="7E7CECA7" w14:textId="77777777" w:rsidR="00633725" w:rsidRDefault="00BA224A">
      <w:pPr>
        <w:pStyle w:val="a9"/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16 жашка чейин </w:t>
      </w:r>
      <w:r>
        <w:rPr>
          <w:rFonts w:ascii="Times New Roman" w:hAnsi="Times New Roman" w:cs="Times New Roman"/>
          <w:sz w:val="28"/>
          <w:szCs w:val="28"/>
          <w:lang w:val="ky-KG"/>
        </w:rPr>
        <w:t>бүтүрүүчүлөрдүн жана окуучулардын кызыкчылыктарын коргоо максатында мамлекеттик органдарынын, коомдук уюмдарынын жана башка уюмдарынын өкүлдөрү менен мамиле түзөт;</w:t>
      </w:r>
    </w:p>
    <w:p w14:paraId="198FC040" w14:textId="77777777" w:rsidR="00633725" w:rsidRDefault="00BA224A">
      <w:pPr>
        <w:pStyle w:val="a9"/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билим берүү мекеменин педагогикалык кеңешинин иш-аракетине катышат;</w:t>
      </w:r>
    </w:p>
    <w:p w14:paraId="3ACF1B36" w14:textId="77777777" w:rsidR="00633725" w:rsidRDefault="00BA224A">
      <w:pPr>
        <w:pStyle w:val="a9"/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билим берүү маршрутун ан</w:t>
      </w:r>
      <w:r>
        <w:rPr>
          <w:rFonts w:ascii="Times New Roman" w:hAnsi="Times New Roman" w:cs="Times New Roman"/>
          <w:sz w:val="28"/>
          <w:szCs w:val="28"/>
          <w:lang w:val="ky-KG"/>
        </w:rPr>
        <w:t>ыктоо үчүн ден-соолук мүмкүнчүлүктөрү чектелген балдар жана анын ата-энесине психологиялык-медикалык-педагогикалык консультацияны алууга көмөк көрсөтөт;</w:t>
      </w:r>
    </w:p>
    <w:p w14:paraId="3653B6CB" w14:textId="77777777" w:rsidR="00633725" w:rsidRDefault="00BA224A">
      <w:pPr>
        <w:pStyle w:val="a9"/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жергиликтүү бийлик (айылдык кеңеш, мэрия) жана мамлекеттик органдары байланыш түзөт;</w:t>
      </w:r>
    </w:p>
    <w:p w14:paraId="44984ADC" w14:textId="77777777" w:rsidR="00633725" w:rsidRDefault="00BA224A">
      <w:pPr>
        <w:pStyle w:val="a9"/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социалдык </w:t>
      </w:r>
      <w:r>
        <w:rPr>
          <w:rFonts w:ascii="Times New Roman" w:hAnsi="Times New Roman" w:cs="Times New Roman"/>
          <w:sz w:val="28"/>
          <w:szCs w:val="28"/>
          <w:lang w:val="ky-KG"/>
        </w:rPr>
        <w:t>педагог Жашы жете электердин иштери боюнча инспекциясы, жергиликтүү өз алдынча башкаруу органдары, социалдык коргоо, социалдык маселелери бобнча комиссиялар, аксакалдар соту менен  тыгыз байланыш түзөт.</w:t>
      </w:r>
    </w:p>
    <w:p w14:paraId="217CADD8" w14:textId="77777777" w:rsidR="00633725" w:rsidRDefault="00633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/>
        </w:rPr>
      </w:pPr>
    </w:p>
    <w:sectPr w:rsidR="006337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D153" w14:textId="77777777" w:rsidR="00BA224A" w:rsidRDefault="00BA224A">
      <w:pPr>
        <w:spacing w:line="240" w:lineRule="auto"/>
      </w:pPr>
      <w:r>
        <w:separator/>
      </w:r>
    </w:p>
  </w:endnote>
  <w:endnote w:type="continuationSeparator" w:id="0">
    <w:p w14:paraId="2788F947" w14:textId="77777777" w:rsidR="00BA224A" w:rsidRDefault="00BA2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4946" w14:textId="77777777" w:rsidR="00633725" w:rsidRDefault="0063372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BFDD" w14:textId="77777777" w:rsidR="00633725" w:rsidRDefault="0063372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8BB18" w14:textId="77777777" w:rsidR="00633725" w:rsidRDefault="006337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C360" w14:textId="77777777" w:rsidR="00BA224A" w:rsidRDefault="00BA224A">
      <w:pPr>
        <w:spacing w:after="0"/>
      </w:pPr>
      <w:r>
        <w:separator/>
      </w:r>
    </w:p>
  </w:footnote>
  <w:footnote w:type="continuationSeparator" w:id="0">
    <w:p w14:paraId="22053E0B" w14:textId="77777777" w:rsidR="00BA224A" w:rsidRDefault="00BA22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C955" w14:textId="77777777" w:rsidR="00633725" w:rsidRDefault="0063372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3F9E" w14:textId="77777777" w:rsidR="00633725" w:rsidRDefault="0063372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9BB0" w14:textId="77777777" w:rsidR="00633725" w:rsidRDefault="006337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901"/>
    <w:multiLevelType w:val="multilevel"/>
    <w:tmpl w:val="04F3090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1335"/>
    <w:multiLevelType w:val="multilevel"/>
    <w:tmpl w:val="10C213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852CC"/>
    <w:multiLevelType w:val="multilevel"/>
    <w:tmpl w:val="3B085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E37BC"/>
    <w:multiLevelType w:val="multilevel"/>
    <w:tmpl w:val="5BCE3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53AE1"/>
    <w:multiLevelType w:val="multilevel"/>
    <w:tmpl w:val="70053AE1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11E"/>
    <w:rsid w:val="00136BE9"/>
    <w:rsid w:val="00202792"/>
    <w:rsid w:val="00221CFD"/>
    <w:rsid w:val="002F29AE"/>
    <w:rsid w:val="00323813"/>
    <w:rsid w:val="0039498F"/>
    <w:rsid w:val="003B66A5"/>
    <w:rsid w:val="003F1B4D"/>
    <w:rsid w:val="003F51C6"/>
    <w:rsid w:val="00495BB9"/>
    <w:rsid w:val="004C60E9"/>
    <w:rsid w:val="004E1FAB"/>
    <w:rsid w:val="00540332"/>
    <w:rsid w:val="00546F33"/>
    <w:rsid w:val="00633725"/>
    <w:rsid w:val="00646989"/>
    <w:rsid w:val="0066048D"/>
    <w:rsid w:val="0074452E"/>
    <w:rsid w:val="007576AB"/>
    <w:rsid w:val="0076584B"/>
    <w:rsid w:val="00792B4E"/>
    <w:rsid w:val="008C278E"/>
    <w:rsid w:val="008E1658"/>
    <w:rsid w:val="0093711E"/>
    <w:rsid w:val="00976FB1"/>
    <w:rsid w:val="00A0011B"/>
    <w:rsid w:val="00A630C2"/>
    <w:rsid w:val="00AF432B"/>
    <w:rsid w:val="00AF6862"/>
    <w:rsid w:val="00B47C41"/>
    <w:rsid w:val="00B6071A"/>
    <w:rsid w:val="00BA224A"/>
    <w:rsid w:val="00BC142F"/>
    <w:rsid w:val="00C42D76"/>
    <w:rsid w:val="00CE26D1"/>
    <w:rsid w:val="00DA5F61"/>
    <w:rsid w:val="00DE1733"/>
    <w:rsid w:val="00E033B7"/>
    <w:rsid w:val="00E90584"/>
    <w:rsid w:val="00F33D7D"/>
    <w:rsid w:val="00F77959"/>
    <w:rsid w:val="00F92DCD"/>
    <w:rsid w:val="00FC5F14"/>
    <w:rsid w:val="4A35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050D"/>
  <w15:docId w15:val="{CDB84290-2F69-4C2C-B264-2EA220AF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KG" w:eastAsia="ru-K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pPr>
      <w:spacing w:after="0"/>
      <w:ind w:left="720"/>
    </w:pPr>
    <w:rPr>
      <w:rFonts w:ascii="Calibri" w:eastAsia="Times New Roman" w:hAnsi="Calibri" w:cs="Calibri"/>
      <w:lang w:val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qFormat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5FB3E-FCF1-460E-BFA0-9CBB3550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5131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Comp_100</dc:creator>
  <cp:lastModifiedBy>Зарина</cp:lastModifiedBy>
  <cp:revision>2</cp:revision>
  <cp:lastPrinted>2021-10-19T07:40:00Z</cp:lastPrinted>
  <dcterms:created xsi:type="dcterms:W3CDTF">2023-03-23T18:47:00Z</dcterms:created>
  <dcterms:modified xsi:type="dcterms:W3CDTF">2023-03-23T18:47:00Z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26A0F1DBE39E4694AD08FCFA0A01D127</vt:lpwstr>
  </property>
</Properties>
</file>