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972E" w14:textId="77777777" w:rsidR="007D232F" w:rsidRPr="007D232F" w:rsidRDefault="007D232F" w:rsidP="007D232F">
      <w:pPr>
        <w:rPr>
          <w:rFonts w:ascii="Times New Roman" w:eastAsia="Calibri" w:hAnsi="Times New Roman"/>
          <w:sz w:val="24"/>
        </w:rPr>
      </w:pPr>
      <w:proofErr w:type="spellStart"/>
      <w:r w:rsidRPr="007D232F">
        <w:rPr>
          <w:rFonts w:ascii="Times New Roman" w:eastAsia="Calibri" w:hAnsi="Times New Roman"/>
          <w:sz w:val="24"/>
        </w:rPr>
        <w:t>Текшерүүгө</w:t>
      </w:r>
      <w:proofErr w:type="spellEnd"/>
      <w:r w:rsidRPr="007D232F">
        <w:rPr>
          <w:rFonts w:ascii="Times New Roman" w:eastAsia="Calibri" w:hAnsi="Times New Roman"/>
          <w:sz w:val="24"/>
        </w:rPr>
        <w:t xml:space="preserve"> </w:t>
      </w:r>
      <w:proofErr w:type="spellStart"/>
      <w:r w:rsidRPr="007D232F">
        <w:rPr>
          <w:rFonts w:ascii="Times New Roman" w:eastAsia="Calibri" w:hAnsi="Times New Roman"/>
          <w:sz w:val="24"/>
        </w:rPr>
        <w:t>берилди</w:t>
      </w:r>
      <w:proofErr w:type="spellEnd"/>
      <w:r w:rsidRPr="007D232F">
        <w:rPr>
          <w:rFonts w:ascii="Times New Roman" w:eastAsia="Calibri" w:hAnsi="Times New Roman"/>
          <w:sz w:val="24"/>
        </w:rPr>
        <w:t>:                                                              «БЕКИТЕМИН»</w:t>
      </w:r>
    </w:p>
    <w:p w14:paraId="36DD9DBF" w14:textId="6C68D385" w:rsidR="007D232F" w:rsidRPr="007D232F" w:rsidRDefault="007D232F" w:rsidP="007D232F">
      <w:pPr>
        <w:rPr>
          <w:rFonts w:ascii="Times New Roman" w:eastAsia="Calibri" w:hAnsi="Times New Roman"/>
          <w:sz w:val="24"/>
        </w:rPr>
      </w:pPr>
      <w:r w:rsidRPr="007D232F">
        <w:rPr>
          <w:rFonts w:ascii="Times New Roman" w:eastAsia="Calibri" w:hAnsi="Times New Roman"/>
          <w:sz w:val="24"/>
        </w:rPr>
        <w:t>ОББ___________</w:t>
      </w:r>
      <w:proofErr w:type="spellStart"/>
      <w:r w:rsidR="00C214F2">
        <w:rPr>
          <w:rFonts w:ascii="Times New Roman" w:eastAsia="Calibri" w:hAnsi="Times New Roman"/>
          <w:sz w:val="24"/>
        </w:rPr>
        <w:t>Кожокматов</w:t>
      </w:r>
      <w:proofErr w:type="spellEnd"/>
      <w:r w:rsidR="00C214F2">
        <w:rPr>
          <w:rFonts w:ascii="Times New Roman" w:eastAsia="Calibri" w:hAnsi="Times New Roman"/>
          <w:sz w:val="24"/>
        </w:rPr>
        <w:t xml:space="preserve"> Б.</w:t>
      </w:r>
      <w:r w:rsidRPr="007D232F">
        <w:rPr>
          <w:rFonts w:ascii="Times New Roman" w:eastAsia="Calibri" w:hAnsi="Times New Roman"/>
          <w:sz w:val="24"/>
        </w:rPr>
        <w:t xml:space="preserve">                       директор____________</w:t>
      </w:r>
      <w:proofErr w:type="spellStart"/>
      <w:r w:rsidR="00C214F2">
        <w:rPr>
          <w:rFonts w:ascii="Times New Roman" w:eastAsia="Calibri" w:hAnsi="Times New Roman"/>
          <w:sz w:val="24"/>
        </w:rPr>
        <w:t>Бообек</w:t>
      </w:r>
      <w:proofErr w:type="spellEnd"/>
      <w:r w:rsidR="00C214F2">
        <w:rPr>
          <w:rFonts w:ascii="Times New Roman" w:eastAsia="Calibri" w:hAnsi="Times New Roman"/>
          <w:sz w:val="24"/>
        </w:rPr>
        <w:t xml:space="preserve"> </w:t>
      </w:r>
      <w:proofErr w:type="spellStart"/>
      <w:r w:rsidR="00C214F2">
        <w:rPr>
          <w:rFonts w:ascii="Times New Roman" w:eastAsia="Calibri" w:hAnsi="Times New Roman"/>
          <w:sz w:val="24"/>
        </w:rPr>
        <w:t>уулу</w:t>
      </w:r>
      <w:proofErr w:type="spellEnd"/>
      <w:r w:rsidR="00C214F2">
        <w:rPr>
          <w:rFonts w:ascii="Times New Roman" w:eastAsia="Calibri" w:hAnsi="Times New Roman"/>
          <w:sz w:val="24"/>
        </w:rPr>
        <w:t xml:space="preserve"> Б.</w:t>
      </w:r>
    </w:p>
    <w:p w14:paraId="6EF980A6" w14:textId="77777777" w:rsidR="007D232F" w:rsidRDefault="007D232F" w:rsidP="007D232F">
      <w:pPr>
        <w:jc w:val="center"/>
        <w:rPr>
          <w:rFonts w:ascii="Times New Roman" w:hAnsi="Times New Roman" w:cs="Times New Roman"/>
          <w:b/>
          <w:sz w:val="28"/>
        </w:rPr>
      </w:pPr>
    </w:p>
    <w:p w14:paraId="74C95F75" w14:textId="77777777" w:rsidR="007B7A49" w:rsidRPr="007D232F" w:rsidRDefault="007B7A49" w:rsidP="007D232F">
      <w:pPr>
        <w:jc w:val="center"/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8"/>
        </w:rPr>
        <w:t xml:space="preserve">1-7-класстарында </w:t>
      </w:r>
      <w:proofErr w:type="spellStart"/>
      <w:r w:rsidRPr="007D232F">
        <w:rPr>
          <w:rFonts w:ascii="Times New Roman" w:hAnsi="Times New Roman" w:cs="Times New Roman"/>
          <w:b/>
          <w:sz w:val="28"/>
        </w:rPr>
        <w:t>окутуунун</w:t>
      </w:r>
      <w:proofErr w:type="spellEnd"/>
      <w:r w:rsidRPr="007D23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232F">
        <w:rPr>
          <w:rFonts w:ascii="Times New Roman" w:hAnsi="Times New Roman" w:cs="Times New Roman"/>
          <w:b/>
          <w:sz w:val="28"/>
        </w:rPr>
        <w:t>техникасын</w:t>
      </w:r>
      <w:proofErr w:type="spellEnd"/>
      <w:r w:rsidRPr="007D23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232F">
        <w:rPr>
          <w:rFonts w:ascii="Times New Roman" w:hAnsi="Times New Roman" w:cs="Times New Roman"/>
          <w:b/>
          <w:sz w:val="28"/>
        </w:rPr>
        <w:t>текшерүү</w:t>
      </w:r>
      <w:proofErr w:type="spellEnd"/>
      <w:r w:rsidRPr="007D23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232F">
        <w:rPr>
          <w:rFonts w:ascii="Times New Roman" w:hAnsi="Times New Roman" w:cs="Times New Roman"/>
          <w:b/>
          <w:sz w:val="28"/>
        </w:rPr>
        <w:t>жөнүндө</w:t>
      </w:r>
      <w:proofErr w:type="spellEnd"/>
      <w:r w:rsidRPr="007D23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232F">
        <w:rPr>
          <w:rFonts w:ascii="Times New Roman" w:hAnsi="Times New Roman" w:cs="Times New Roman"/>
          <w:b/>
          <w:sz w:val="28"/>
        </w:rPr>
        <w:t>Жобо</w:t>
      </w:r>
      <w:proofErr w:type="spellEnd"/>
    </w:p>
    <w:p w14:paraId="6C5FEEC8" w14:textId="77777777" w:rsidR="007B7A49" w:rsidRPr="003E41E8" w:rsidRDefault="007D232F" w:rsidP="007B7A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B7A49" w:rsidRPr="003E41E8"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жоболор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3758626C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1.</w:t>
      </w:r>
      <w:proofErr w:type="gramStart"/>
      <w:r w:rsidRPr="003E41E8">
        <w:rPr>
          <w:rFonts w:ascii="Times New Roman" w:hAnsi="Times New Roman" w:cs="Times New Roman"/>
          <w:b/>
          <w:sz w:val="24"/>
        </w:rPr>
        <w:t>1.</w:t>
      </w:r>
      <w:r w:rsidRPr="007B7A49">
        <w:rPr>
          <w:rFonts w:ascii="Times New Roman" w:hAnsi="Times New Roman" w:cs="Times New Roman"/>
          <w:sz w:val="24"/>
        </w:rPr>
        <w:t>Ушул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Жобо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мектептеги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1-7-класстарын 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текшерүүнүн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максаттары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милдеттери,мазмуну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тартибин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бирдиктүү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талаптарын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аныктайт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54C49523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1.</w:t>
      </w:r>
      <w:proofErr w:type="gramStart"/>
      <w:r w:rsidRPr="003E41E8">
        <w:rPr>
          <w:rFonts w:ascii="Times New Roman" w:hAnsi="Times New Roman" w:cs="Times New Roman"/>
          <w:b/>
          <w:sz w:val="24"/>
        </w:rPr>
        <w:t>2.</w:t>
      </w:r>
      <w:r w:rsidRPr="007B7A49">
        <w:rPr>
          <w:rFonts w:ascii="Times New Roman" w:hAnsi="Times New Roman" w:cs="Times New Roman"/>
          <w:sz w:val="24"/>
        </w:rPr>
        <w:t>Ушул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Жобо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көндүмдөрүн,окутууну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өнүктүрүүнү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баалоо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жөнгө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салат. </w:t>
      </w:r>
    </w:p>
    <w:p w14:paraId="149A39A2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1.3.</w:t>
      </w:r>
      <w:r w:rsidRPr="007B7A49">
        <w:rPr>
          <w:rFonts w:ascii="Times New Roman" w:hAnsi="Times New Roman" w:cs="Times New Roman"/>
          <w:sz w:val="24"/>
        </w:rPr>
        <w:t xml:space="preserve">1-7- </w:t>
      </w:r>
      <w:proofErr w:type="spellStart"/>
      <w:r w:rsidRPr="007B7A49">
        <w:rPr>
          <w:rFonts w:ascii="Times New Roman" w:hAnsi="Times New Roman" w:cs="Times New Roman"/>
          <w:sz w:val="24"/>
        </w:rPr>
        <w:t>класстарында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жөнүндө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Жобо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мектептин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директору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бекитилет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7BA1AE20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 2.Максаттары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жана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милдеттери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04A1FD43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2.</w:t>
      </w:r>
      <w:proofErr w:type="gramStart"/>
      <w:r w:rsidRPr="003E41E8">
        <w:rPr>
          <w:rFonts w:ascii="Times New Roman" w:hAnsi="Times New Roman" w:cs="Times New Roman"/>
          <w:b/>
          <w:sz w:val="24"/>
        </w:rPr>
        <w:t>1.</w:t>
      </w:r>
      <w:r w:rsidRPr="007B7A49">
        <w:rPr>
          <w:rFonts w:ascii="Times New Roman" w:hAnsi="Times New Roman" w:cs="Times New Roman"/>
          <w:sz w:val="24"/>
        </w:rPr>
        <w:t>Мектепте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окутуу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көзөмөлдөөнү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уюштуруунун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максаты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объективдүүлүккө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жеткиликтүүлүккө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окутуу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көндүмдөрүн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калыптандыруу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деңгээлине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окутуудагы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жакшыргандыгына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салуу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557D9BBA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2.</w:t>
      </w:r>
      <w:proofErr w:type="gramStart"/>
      <w:r w:rsidRPr="003E41E8">
        <w:rPr>
          <w:rFonts w:ascii="Times New Roman" w:hAnsi="Times New Roman" w:cs="Times New Roman"/>
          <w:b/>
          <w:sz w:val="24"/>
        </w:rPr>
        <w:t>2.</w:t>
      </w:r>
      <w:r w:rsidRPr="007B7A49">
        <w:rPr>
          <w:rFonts w:ascii="Times New Roman" w:hAnsi="Times New Roman" w:cs="Times New Roman"/>
          <w:sz w:val="24"/>
        </w:rPr>
        <w:t>Милдеттери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билгичтик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көндүмдөрүнүн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шыктарынын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ишмердүүлүгү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байланышын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: </w:t>
      </w:r>
    </w:p>
    <w:p w14:paraId="4ECC04BD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темпи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03DE9C28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аныкталган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темпте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аң-сезимдүү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көндүмдөрү</w:t>
      </w:r>
      <w:proofErr w:type="spellEnd"/>
      <w:r w:rsidRPr="007B7A49">
        <w:rPr>
          <w:rFonts w:ascii="Times New Roman" w:hAnsi="Times New Roman" w:cs="Times New Roman"/>
          <w:sz w:val="24"/>
        </w:rPr>
        <w:t>;</w:t>
      </w:r>
    </w:p>
    <w:p w14:paraId="0E1967AD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7B7A49">
        <w:rPr>
          <w:rFonts w:ascii="Times New Roman" w:hAnsi="Times New Roman" w:cs="Times New Roman"/>
          <w:sz w:val="24"/>
        </w:rPr>
        <w:t>катасыз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>;</w:t>
      </w:r>
    </w:p>
    <w:p w14:paraId="7FAB13B6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2.3.</w:t>
      </w:r>
      <w:r w:rsidRPr="007B7A49">
        <w:rPr>
          <w:rFonts w:ascii="Times New Roman" w:hAnsi="Times New Roman" w:cs="Times New Roman"/>
          <w:sz w:val="24"/>
        </w:rPr>
        <w:t xml:space="preserve">Окутуунун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жылына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7B7A49">
        <w:rPr>
          <w:rFonts w:ascii="Times New Roman" w:hAnsi="Times New Roman" w:cs="Times New Roman"/>
          <w:sz w:val="24"/>
        </w:rPr>
        <w:t>жолу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мектеп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ичинде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көзөмөлдөнөт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: </w:t>
      </w:r>
    </w:p>
    <w:p w14:paraId="61203257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сентябрь </w:t>
      </w:r>
      <w:proofErr w:type="gramStart"/>
      <w:r w:rsidRPr="007B7A49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7B7A49">
        <w:rPr>
          <w:rFonts w:ascii="Times New Roman" w:hAnsi="Times New Roman" w:cs="Times New Roman"/>
          <w:sz w:val="24"/>
        </w:rPr>
        <w:t>киришүү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көзөмөлү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); </w:t>
      </w:r>
    </w:p>
    <w:p w14:paraId="2B380BF3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gramStart"/>
      <w:r w:rsidRPr="007B7A49">
        <w:rPr>
          <w:rFonts w:ascii="Times New Roman" w:hAnsi="Times New Roman" w:cs="Times New Roman"/>
          <w:sz w:val="24"/>
        </w:rPr>
        <w:t>декабрь ;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202F22AD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-май (</w:t>
      </w:r>
      <w:proofErr w:type="spellStart"/>
      <w:r w:rsidRPr="007B7A49">
        <w:rPr>
          <w:rFonts w:ascii="Times New Roman" w:hAnsi="Times New Roman" w:cs="Times New Roman"/>
          <w:sz w:val="24"/>
        </w:rPr>
        <w:t>жыйынтыктоочу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көзөмөл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); </w:t>
      </w:r>
    </w:p>
    <w:p w14:paraId="4B51FF91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 </w:t>
      </w:r>
      <w:r w:rsidR="007D232F">
        <w:rPr>
          <w:rFonts w:ascii="Times New Roman" w:hAnsi="Times New Roman" w:cs="Times New Roman"/>
          <w:b/>
          <w:sz w:val="24"/>
        </w:rPr>
        <w:t xml:space="preserve"> </w:t>
      </w:r>
      <w:r w:rsidRPr="003E41E8">
        <w:rPr>
          <w:rFonts w:ascii="Times New Roman" w:hAnsi="Times New Roman" w:cs="Times New Roman"/>
          <w:b/>
          <w:sz w:val="24"/>
        </w:rPr>
        <w:t xml:space="preserve">3.Окутуунун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көндүмдөрүн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калыптандыруучу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деңгээлдеги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көндүмдөр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23C64AC6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ыкмалары-сөздү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толук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092F5364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7B7A49">
        <w:rPr>
          <w:rFonts w:ascii="Times New Roman" w:hAnsi="Times New Roman" w:cs="Times New Roman"/>
          <w:sz w:val="24"/>
        </w:rPr>
        <w:t>адабий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сүйлөө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талаптарын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сактоо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тааныш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эмес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79EE569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ылдамдыгы-жүгүртүү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темпи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окуу,тексти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аңдоого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жеткирүү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25D3F54B" w14:textId="77777777" w:rsidR="007D232F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ылдамдыгын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акырындык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көбөйтүүгө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жетишүү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4F75F35F" w14:textId="77777777" w:rsidR="003E41E8" w:rsidRPr="007D232F" w:rsidRDefault="007D232F" w:rsidP="007B7A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B7A49" w:rsidRPr="003E41E8"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Бааны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төмөндөтүүгө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таасирин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тийгизүүчү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каталардын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классификациясы</w:t>
      </w:r>
      <w:proofErr w:type="spellEnd"/>
    </w:p>
    <w:p w14:paraId="7B065508" w14:textId="77777777" w:rsidR="007B7A49" w:rsidRDefault="003E41E8" w:rsidP="007B7A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A49">
        <w:rPr>
          <w:rFonts w:ascii="Times New Roman" w:hAnsi="Times New Roman" w:cs="Times New Roman"/>
          <w:sz w:val="24"/>
        </w:rPr>
        <w:t>Каталар</w:t>
      </w:r>
      <w:proofErr w:type="spellEnd"/>
      <w:r w:rsidR="007B7A49">
        <w:rPr>
          <w:rFonts w:ascii="Times New Roman" w:hAnsi="Times New Roman" w:cs="Times New Roman"/>
          <w:sz w:val="24"/>
        </w:rPr>
        <w:t>:</w:t>
      </w:r>
    </w:p>
    <w:p w14:paraId="3CF905B9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lastRenderedPageBreak/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окугандагы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сөздөрдү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бурмалоо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алмаштыруу,ордуна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коюу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кое </w:t>
      </w:r>
      <w:proofErr w:type="spellStart"/>
      <w:r w:rsidRPr="007B7A49">
        <w:rPr>
          <w:rFonts w:ascii="Times New Roman" w:hAnsi="Times New Roman" w:cs="Times New Roman"/>
          <w:sz w:val="24"/>
        </w:rPr>
        <w:t>берүү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башка </w:t>
      </w:r>
      <w:proofErr w:type="spellStart"/>
      <w:r w:rsidRPr="007B7A49">
        <w:rPr>
          <w:rFonts w:ascii="Times New Roman" w:hAnsi="Times New Roman" w:cs="Times New Roman"/>
          <w:sz w:val="24"/>
        </w:rPr>
        <w:t>сөздү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7B7A49">
        <w:rPr>
          <w:rFonts w:ascii="Times New Roman" w:hAnsi="Times New Roman" w:cs="Times New Roman"/>
          <w:sz w:val="24"/>
        </w:rPr>
        <w:t>тамганы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кошуп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14:paraId="385D60C0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эмес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басым </w:t>
      </w:r>
      <w:proofErr w:type="spellStart"/>
      <w:r w:rsidRPr="007B7A49">
        <w:rPr>
          <w:rFonts w:ascii="Times New Roman" w:hAnsi="Times New Roman" w:cs="Times New Roman"/>
          <w:sz w:val="24"/>
        </w:rPr>
        <w:t>коюп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15577B8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жок пауза </w:t>
      </w:r>
      <w:proofErr w:type="spellStart"/>
      <w:r w:rsidRPr="007B7A49">
        <w:rPr>
          <w:rFonts w:ascii="Times New Roman" w:hAnsi="Times New Roman" w:cs="Times New Roman"/>
          <w:sz w:val="24"/>
        </w:rPr>
        <w:t>коюу,үн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чыгарын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сөздөдүн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тактыгы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темпинин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бузулушу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6DEC31A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аныкталган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убакытта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окулган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жалпы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түшүнбөө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5AEFC6FD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текстин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суроолорго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эмес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жооп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3BB1AC34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окуудагы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айта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албоо,текстеги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билдирүүнү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таппай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калуу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2A282DFE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окугандагы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далилдерин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айта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албоо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627940B7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чыгармадагы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окуяларды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кезеги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айтууда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ката </w:t>
      </w:r>
      <w:proofErr w:type="spellStart"/>
      <w:r w:rsidRPr="007B7A49">
        <w:rPr>
          <w:rFonts w:ascii="Times New Roman" w:hAnsi="Times New Roman" w:cs="Times New Roman"/>
          <w:sz w:val="24"/>
        </w:rPr>
        <w:t>кетирүү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60B48558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көркөм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жоктугу,монотондуу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086C6B25" w14:textId="77777777" w:rsidR="007B7A49" w:rsidRDefault="003E41E8" w:rsidP="007B7A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7B7A49" w:rsidRPr="007B7A49">
        <w:rPr>
          <w:rFonts w:ascii="Times New Roman" w:hAnsi="Times New Roman" w:cs="Times New Roman"/>
          <w:sz w:val="24"/>
        </w:rPr>
        <w:t>Ке</w:t>
      </w:r>
      <w:r w:rsidR="007B7A49">
        <w:rPr>
          <w:rFonts w:ascii="Times New Roman" w:hAnsi="Times New Roman" w:cs="Times New Roman"/>
          <w:sz w:val="24"/>
        </w:rPr>
        <w:t>м</w:t>
      </w:r>
      <w:r w:rsidR="007B7A49" w:rsidRPr="007B7A49">
        <w:rPr>
          <w:rFonts w:ascii="Times New Roman" w:hAnsi="Times New Roman" w:cs="Times New Roman"/>
          <w:sz w:val="24"/>
        </w:rPr>
        <w:t>чиликтери</w:t>
      </w:r>
      <w:proofErr w:type="spellEnd"/>
      <w:r w:rsidR="007B7A49" w:rsidRPr="007B7A49">
        <w:rPr>
          <w:rFonts w:ascii="Times New Roman" w:hAnsi="Times New Roman" w:cs="Times New Roman"/>
          <w:sz w:val="24"/>
        </w:rPr>
        <w:t xml:space="preserve">: </w:t>
      </w:r>
    </w:p>
    <w:p w14:paraId="42572CAE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экиден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кем </w:t>
      </w:r>
      <w:proofErr w:type="spellStart"/>
      <w:r w:rsidRPr="007B7A49">
        <w:rPr>
          <w:rFonts w:ascii="Times New Roman" w:hAnsi="Times New Roman" w:cs="Times New Roman"/>
          <w:sz w:val="24"/>
        </w:rPr>
        <w:t>эмес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басым </w:t>
      </w:r>
      <w:proofErr w:type="spellStart"/>
      <w:r w:rsidRPr="007B7A49">
        <w:rPr>
          <w:rFonts w:ascii="Times New Roman" w:hAnsi="Times New Roman" w:cs="Times New Roman"/>
          <w:sz w:val="24"/>
        </w:rPr>
        <w:t>койсо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2559D891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кээ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маанилүү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паузаларды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бузуу,басымдын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тактыгы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жанатемпи</w:t>
      </w:r>
      <w:proofErr w:type="spellEnd"/>
      <w:r w:rsidRPr="007B7A49">
        <w:rPr>
          <w:rFonts w:ascii="Times New Roman" w:hAnsi="Times New Roman" w:cs="Times New Roman"/>
          <w:sz w:val="24"/>
        </w:rPr>
        <w:t>;</w:t>
      </w:r>
    </w:p>
    <w:p w14:paraId="02D605DA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чыгарып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67AB2122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белгилүү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убакытта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окулган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аңдоо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2B230440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чыгарманын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эмес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формулировкалоо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966CF22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чыгарып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окуудагы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сөздөр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8253AEB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персонажды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мүнөздөөдөгү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көркөмдүктүн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жоктугу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4752350B" w14:textId="77777777" w:rsidR="007B7A49" w:rsidRPr="00E26BAB" w:rsidRDefault="007D232F" w:rsidP="007B7A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B7A49" w:rsidRPr="00E26BAB">
        <w:rPr>
          <w:rFonts w:ascii="Times New Roman" w:hAnsi="Times New Roman" w:cs="Times New Roman"/>
          <w:b/>
          <w:sz w:val="24"/>
        </w:rPr>
        <w:t>5.</w:t>
      </w:r>
      <w:r w:rsidR="00E26BAB">
        <w:rPr>
          <w:rFonts w:ascii="Times New Roman" w:hAnsi="Times New Roman" w:cs="Times New Roman"/>
          <w:b/>
          <w:sz w:val="24"/>
        </w:rPr>
        <w:t xml:space="preserve"> </w:t>
      </w:r>
      <w:r w:rsidR="007B7A49" w:rsidRPr="00E26BAB">
        <w:rPr>
          <w:rFonts w:ascii="Times New Roman" w:hAnsi="Times New Roman" w:cs="Times New Roman"/>
          <w:b/>
          <w:sz w:val="24"/>
        </w:rPr>
        <w:t xml:space="preserve">1-7-класстарда </w:t>
      </w:r>
      <w:proofErr w:type="spellStart"/>
      <w:r w:rsidR="007B7A49" w:rsidRPr="00E26BAB">
        <w:rPr>
          <w:rFonts w:ascii="Times New Roman" w:hAnsi="Times New Roman" w:cs="Times New Roman"/>
          <w:b/>
          <w:sz w:val="24"/>
        </w:rPr>
        <w:t>окутуунун</w:t>
      </w:r>
      <w:proofErr w:type="spellEnd"/>
      <w:r w:rsidR="007B7A49" w:rsidRPr="00E26B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E26BAB">
        <w:rPr>
          <w:rFonts w:ascii="Times New Roman" w:hAnsi="Times New Roman" w:cs="Times New Roman"/>
          <w:b/>
          <w:sz w:val="24"/>
        </w:rPr>
        <w:t>көндүмдөрүн</w:t>
      </w:r>
      <w:proofErr w:type="spellEnd"/>
      <w:r w:rsidR="007B7A49" w:rsidRPr="00E26B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E26BAB">
        <w:rPr>
          <w:rFonts w:ascii="Times New Roman" w:hAnsi="Times New Roman" w:cs="Times New Roman"/>
          <w:b/>
          <w:sz w:val="24"/>
        </w:rPr>
        <w:t>калыптандыруу</w:t>
      </w:r>
      <w:proofErr w:type="spellEnd"/>
      <w:r w:rsidR="007B7A49" w:rsidRPr="00E26B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E26BAB">
        <w:rPr>
          <w:rFonts w:ascii="Times New Roman" w:hAnsi="Times New Roman" w:cs="Times New Roman"/>
          <w:b/>
          <w:sz w:val="24"/>
        </w:rPr>
        <w:t>деңгээлин</w:t>
      </w:r>
      <w:proofErr w:type="spellEnd"/>
      <w:r w:rsidR="007B7A49" w:rsidRPr="00E26B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E26BAB">
        <w:rPr>
          <w:rFonts w:ascii="Times New Roman" w:hAnsi="Times New Roman" w:cs="Times New Roman"/>
          <w:b/>
          <w:sz w:val="24"/>
        </w:rPr>
        <w:t>баалоонун</w:t>
      </w:r>
      <w:proofErr w:type="spellEnd"/>
      <w:r w:rsidR="007B7A49" w:rsidRPr="00E26B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E26BAB">
        <w:rPr>
          <w:rFonts w:ascii="Times New Roman" w:hAnsi="Times New Roman" w:cs="Times New Roman"/>
          <w:b/>
          <w:sz w:val="24"/>
        </w:rPr>
        <w:t>ченемдери</w:t>
      </w:r>
      <w:proofErr w:type="spellEnd"/>
      <w:r w:rsidR="007B7A49" w:rsidRPr="00E26BAB">
        <w:rPr>
          <w:rFonts w:ascii="Times New Roman" w:hAnsi="Times New Roman" w:cs="Times New Roman"/>
          <w:b/>
          <w:sz w:val="24"/>
        </w:rPr>
        <w:t xml:space="preserve"> </w:t>
      </w:r>
    </w:p>
    <w:p w14:paraId="37C9C196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proofErr w:type="spellStart"/>
      <w:r w:rsidRPr="007B7A49">
        <w:rPr>
          <w:rFonts w:ascii="Times New Roman" w:hAnsi="Times New Roman" w:cs="Times New Roman"/>
          <w:sz w:val="24"/>
        </w:rPr>
        <w:t>Класстар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жылынын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башына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жылынын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аягына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214621F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</w:p>
    <w:p w14:paraId="730515CD" w14:textId="77777777" w:rsidR="007B7A49" w:rsidRPr="003E41E8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1-класс 2-жарым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r w:rsidRPr="003E41E8">
        <w:rPr>
          <w:rFonts w:ascii="Times New Roman" w:hAnsi="Times New Roman" w:cs="Times New Roman"/>
          <w:sz w:val="24"/>
        </w:rPr>
        <w:t xml:space="preserve">10-15 (20-25) </w:t>
      </w:r>
      <w:proofErr w:type="spellStart"/>
      <w:r w:rsidRPr="003E41E8">
        <w:rPr>
          <w:rFonts w:ascii="Times New Roman" w:hAnsi="Times New Roman" w:cs="Times New Roman"/>
          <w:sz w:val="24"/>
        </w:rPr>
        <w:t>сөз</w:t>
      </w:r>
      <w:proofErr w:type="spellEnd"/>
      <w:r w:rsidRPr="003E4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sz w:val="24"/>
        </w:rPr>
        <w:t>минутасына</w:t>
      </w:r>
      <w:proofErr w:type="spellEnd"/>
      <w:r w:rsidRPr="003E41E8">
        <w:rPr>
          <w:rFonts w:ascii="Times New Roman" w:hAnsi="Times New Roman" w:cs="Times New Roman"/>
          <w:sz w:val="24"/>
        </w:rPr>
        <w:t xml:space="preserve"> </w:t>
      </w:r>
    </w:p>
    <w:p w14:paraId="252251CF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“2”- 15 </w:t>
      </w:r>
      <w:proofErr w:type="spellStart"/>
      <w:r w:rsidRPr="007B7A49">
        <w:rPr>
          <w:rFonts w:ascii="Times New Roman" w:hAnsi="Times New Roman" w:cs="Times New Roman"/>
          <w:sz w:val="24"/>
        </w:rPr>
        <w:t>сөзгө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чейин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30A94140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“3”- 15-19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838FFED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“4”- 20-24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DBF1278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 25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</w:p>
    <w:p w14:paraId="56346A99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</w:p>
    <w:p w14:paraId="33EA43BA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lastRenderedPageBreak/>
        <w:t xml:space="preserve">2-класс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окуу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жылынын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3D350FBC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“2”- 15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37A97EFB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“3”-15-19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</w:p>
    <w:p w14:paraId="7C793B4C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 “4” – 20-24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1E4C3D3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 – 25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039612C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</w:p>
    <w:p w14:paraId="4451C7ED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2-жарым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106F9B01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“2”- 25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</w:p>
    <w:p w14:paraId="249A28EA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“3”-25-29 </w:t>
      </w:r>
      <w:proofErr w:type="spellStart"/>
      <w:r>
        <w:rPr>
          <w:rFonts w:ascii="Times New Roman" w:hAnsi="Times New Roman" w:cs="Times New Roman"/>
          <w:sz w:val="24"/>
        </w:rPr>
        <w:t>сөздөн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</w:t>
      </w:r>
      <w:proofErr w:type="spellEnd"/>
    </w:p>
    <w:p w14:paraId="492071A6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“4”-30-34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CB4C292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“5”-35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3D995001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</w:p>
    <w:p w14:paraId="3D9EFEAB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2-жарым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179CCAD4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 - 40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51DDF49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“3”- 40-44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60BDD2C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“4”- 45-49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03098F4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</w:p>
    <w:p w14:paraId="4368BCC8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3- класс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окуу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жылынын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241F0CF7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“2”- 40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6411E12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“3”- 40-44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B2B772D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“4”- 45-49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D87BCA1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“5”- 50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B5C710A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</w:p>
    <w:p w14:paraId="74694C8B" w14:textId="77777777" w:rsidR="007B7A49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жарым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06AA6E61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“2”- 40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35938B5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“3”- 40-49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20E15DCF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“4”- 50-59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0D890D1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 – 60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F384166" w14:textId="77777777" w:rsidR="007B7A49" w:rsidRDefault="007B7A49" w:rsidP="007B7A49">
      <w:pPr>
        <w:rPr>
          <w:rFonts w:ascii="Times New Roman" w:hAnsi="Times New Roman" w:cs="Times New Roman"/>
          <w:sz w:val="24"/>
        </w:rPr>
      </w:pPr>
    </w:p>
    <w:p w14:paraId="7C31A49E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жарым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17854071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“2”- 65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E05F4A8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 – 65-69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587C76A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“4”- 70-74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4FA2D68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“5”- 75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3CACF162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51B50728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4- класс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окуу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жылынын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28E0591B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“2”- 65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41C736E7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“3”- 65-69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2920A72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“4”- 70-74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7A778AE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“5”- 75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3ECD66B4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68E9E9C5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жарым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</w:p>
    <w:p w14:paraId="70BA175C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 “2”- 65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2E1F1ABC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“3”- 65-74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A5170F1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 – 75-84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2166B4CE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 – 85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</w:p>
    <w:p w14:paraId="7C3301FF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4BE0988F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жарым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024988C9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“2”- 85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A112A89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 – 85-89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F99A75B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 – 90-100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24B639E2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 – 100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DD7552F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48EBF438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5-класс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окуу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жылынын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1F04E3D5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 – 85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9A533E7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 – 85-89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1C4F05E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lastRenderedPageBreak/>
        <w:t xml:space="preserve">“4” – 90- 100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2B4642FB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“5”- 100 </w:t>
      </w:r>
      <w:proofErr w:type="spellStart"/>
      <w:r w:rsidRPr="007B7A49">
        <w:rPr>
          <w:rFonts w:ascii="Times New Roman" w:hAnsi="Times New Roman" w:cs="Times New Roman"/>
          <w:sz w:val="24"/>
        </w:rPr>
        <w:t>создөн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41846256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0EBD5E34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2-жарым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11D3A605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 – 90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F94B8F9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 – 90-100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7891A47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 – 101-111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31C1C5F9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 – 112-117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</w:p>
    <w:p w14:paraId="71D4B36D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7F451DD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6-класс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окуу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жылынын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42F5491A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 – 95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57023EAA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“3”- 96 – 101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C2ADFE5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“4”- 102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3DC0963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“5”- 115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B6119D2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2728549F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2-жарым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51432E9A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“2”- 100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95FB7CB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“3”- 101- 112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81AA52A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“4”- 113-119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13EFB80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“5”-120-125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8431CAA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71AF8451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2-жарым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75740591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“2”- 105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F068C79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“3”- 106-112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39480774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“4”- 113-120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B52AC9C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“5”- 121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4DB48A61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222D7D70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7-класс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Окуу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жылынын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4631EF21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lastRenderedPageBreak/>
        <w:t xml:space="preserve">“2”- 105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4AF9CBC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 – 106-112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601C804F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“4”- 113-120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</w:p>
    <w:p w14:paraId="40733064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 – 121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E143011" w14:textId="77777777" w:rsidR="003E41E8" w:rsidRDefault="003E41E8" w:rsidP="007B7A49">
      <w:pPr>
        <w:rPr>
          <w:rFonts w:ascii="Times New Roman" w:hAnsi="Times New Roman" w:cs="Times New Roman"/>
          <w:sz w:val="24"/>
        </w:rPr>
      </w:pPr>
    </w:p>
    <w:p w14:paraId="0784B773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2-жарым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башында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097E5DE5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“2”- 113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4FE4C6A0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“3”- 113-117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6A4B6F4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“4”- 118-122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480B656A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“5”- 129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783E64E0" w14:textId="77777777" w:rsidR="00E26BAB" w:rsidRDefault="00E26BAB" w:rsidP="007B7A49">
      <w:pPr>
        <w:rPr>
          <w:rFonts w:ascii="Times New Roman" w:hAnsi="Times New Roman" w:cs="Times New Roman"/>
          <w:sz w:val="24"/>
        </w:rPr>
      </w:pPr>
    </w:p>
    <w:p w14:paraId="0CB0EF9F" w14:textId="77777777" w:rsidR="00E26BAB" w:rsidRPr="003E41E8" w:rsidRDefault="007B7A49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2-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жарым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1E8">
        <w:rPr>
          <w:rFonts w:ascii="Times New Roman" w:hAnsi="Times New Roman" w:cs="Times New Roman"/>
          <w:b/>
          <w:sz w:val="24"/>
        </w:rPr>
        <w:t>жылдыкта</w:t>
      </w:r>
      <w:proofErr w:type="spellEnd"/>
      <w:r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7AE55F2E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“2”- 115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4C815F4C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“3”- 115-121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A31BC8E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“4”-122-129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011B542E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“5”-130 </w:t>
      </w:r>
      <w:proofErr w:type="spellStart"/>
      <w:r w:rsidRPr="007B7A49">
        <w:rPr>
          <w:rFonts w:ascii="Times New Roman" w:hAnsi="Times New Roman" w:cs="Times New Roman"/>
          <w:sz w:val="24"/>
        </w:rPr>
        <w:t>сөздөн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10790BDB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1-жарым </w:t>
      </w:r>
      <w:proofErr w:type="spellStart"/>
      <w:r w:rsidRPr="007B7A49">
        <w:rPr>
          <w:rFonts w:ascii="Times New Roman" w:hAnsi="Times New Roman" w:cs="Times New Roman"/>
          <w:sz w:val="24"/>
        </w:rPr>
        <w:t>жылдыкта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1-класста 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алынбайт.1-класста </w:t>
      </w:r>
      <w:proofErr w:type="spellStart"/>
      <w:r w:rsidRPr="007B7A49">
        <w:rPr>
          <w:rFonts w:ascii="Times New Roman" w:hAnsi="Times New Roman" w:cs="Times New Roman"/>
          <w:sz w:val="24"/>
        </w:rPr>
        <w:t>окуучунун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билими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бааланбайт</w:t>
      </w:r>
      <w:proofErr w:type="spellEnd"/>
      <w:r w:rsidRPr="007B7A49">
        <w:rPr>
          <w:rFonts w:ascii="Times New Roman" w:hAnsi="Times New Roman" w:cs="Times New Roman"/>
          <w:sz w:val="24"/>
        </w:rPr>
        <w:t>.</w:t>
      </w:r>
    </w:p>
    <w:p w14:paraId="0EC88B4F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жылынын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башында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текшерүүдө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окутуунун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ылдамдыгы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мурунку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жылынын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дал </w:t>
      </w:r>
      <w:proofErr w:type="spellStart"/>
      <w:r w:rsidRPr="007B7A49">
        <w:rPr>
          <w:rFonts w:ascii="Times New Roman" w:hAnsi="Times New Roman" w:cs="Times New Roman"/>
          <w:sz w:val="24"/>
        </w:rPr>
        <w:t>келиши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керек. </w:t>
      </w:r>
    </w:p>
    <w:p w14:paraId="3E94FDE6" w14:textId="77777777" w:rsidR="003E41E8" w:rsidRPr="003E41E8" w:rsidRDefault="003E41E8" w:rsidP="007B7A49">
      <w:pPr>
        <w:rPr>
          <w:rFonts w:ascii="Times New Roman" w:hAnsi="Times New Roman" w:cs="Times New Roman"/>
          <w:b/>
          <w:sz w:val="24"/>
        </w:rPr>
      </w:pPr>
    </w:p>
    <w:p w14:paraId="74DD387B" w14:textId="77777777" w:rsidR="00E26BAB" w:rsidRPr="003E41E8" w:rsidRDefault="00E26BAB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 </w:t>
      </w:r>
      <w:r w:rsidR="007B7A49" w:rsidRPr="003E41E8">
        <w:rPr>
          <w:rFonts w:ascii="Times New Roman" w:hAnsi="Times New Roman" w:cs="Times New Roman"/>
          <w:b/>
          <w:sz w:val="24"/>
        </w:rPr>
        <w:t xml:space="preserve">6.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Окутуунун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техникасын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текшерүүнү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жүргүзүүнүн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эрежеси</w:t>
      </w:r>
      <w:proofErr w:type="spellEnd"/>
      <w:r w:rsidR="007B7A49" w:rsidRPr="003E41E8">
        <w:rPr>
          <w:rFonts w:ascii="Times New Roman" w:hAnsi="Times New Roman" w:cs="Times New Roman"/>
          <w:b/>
          <w:sz w:val="24"/>
        </w:rPr>
        <w:t xml:space="preserve"> </w:t>
      </w:r>
    </w:p>
    <w:p w14:paraId="65CCB99F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6.1.</w:t>
      </w:r>
      <w:r w:rsidRPr="007B7A49">
        <w:rPr>
          <w:rFonts w:ascii="Times New Roman" w:hAnsi="Times New Roman" w:cs="Times New Roman"/>
          <w:sz w:val="24"/>
        </w:rPr>
        <w:t xml:space="preserve">Окуучулардын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B7A49">
        <w:rPr>
          <w:rFonts w:ascii="Times New Roman" w:hAnsi="Times New Roman" w:cs="Times New Roman"/>
          <w:sz w:val="24"/>
        </w:rPr>
        <w:t>күндө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жүргүзүлөт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79F9FB2D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6.</w:t>
      </w:r>
      <w:proofErr w:type="gramStart"/>
      <w:r w:rsidRPr="003E41E8">
        <w:rPr>
          <w:rFonts w:ascii="Times New Roman" w:hAnsi="Times New Roman" w:cs="Times New Roman"/>
          <w:b/>
          <w:sz w:val="24"/>
        </w:rPr>
        <w:t>2.</w:t>
      </w:r>
      <w:r w:rsidRPr="007B7A49">
        <w:rPr>
          <w:rFonts w:ascii="Times New Roman" w:hAnsi="Times New Roman" w:cs="Times New Roman"/>
          <w:sz w:val="24"/>
        </w:rPr>
        <w:t>Окуу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текшерүүдө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класс- </w:t>
      </w:r>
      <w:proofErr w:type="spellStart"/>
      <w:r w:rsidRPr="007B7A49">
        <w:rPr>
          <w:rFonts w:ascii="Times New Roman" w:hAnsi="Times New Roman" w:cs="Times New Roman"/>
          <w:sz w:val="24"/>
        </w:rPr>
        <w:t>кабинетте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болушу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керек, </w:t>
      </w:r>
      <w:proofErr w:type="spellStart"/>
      <w:r w:rsidRPr="007B7A49">
        <w:rPr>
          <w:rFonts w:ascii="Times New Roman" w:hAnsi="Times New Roman" w:cs="Times New Roman"/>
          <w:sz w:val="24"/>
        </w:rPr>
        <w:t>бир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мугалимге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экзаменатордун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милдети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жүктөлөт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экинчи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мугалимге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ассистенттин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ролу </w:t>
      </w:r>
      <w:proofErr w:type="spellStart"/>
      <w:r w:rsidRPr="007B7A49">
        <w:rPr>
          <w:rFonts w:ascii="Times New Roman" w:hAnsi="Times New Roman" w:cs="Times New Roman"/>
          <w:sz w:val="24"/>
        </w:rPr>
        <w:t>жүктөлөт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(ал </w:t>
      </w:r>
      <w:proofErr w:type="spellStart"/>
      <w:r w:rsidRPr="007B7A49">
        <w:rPr>
          <w:rFonts w:ascii="Times New Roman" w:hAnsi="Times New Roman" w:cs="Times New Roman"/>
          <w:sz w:val="24"/>
        </w:rPr>
        <w:t>класста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сабак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бербеген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). </w:t>
      </w:r>
    </w:p>
    <w:p w14:paraId="0625D534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6.</w:t>
      </w:r>
      <w:proofErr w:type="gramStart"/>
      <w:r w:rsidRPr="003E41E8">
        <w:rPr>
          <w:rFonts w:ascii="Times New Roman" w:hAnsi="Times New Roman" w:cs="Times New Roman"/>
          <w:b/>
          <w:sz w:val="24"/>
        </w:rPr>
        <w:t>3.</w:t>
      </w:r>
      <w:r w:rsidRPr="007B7A49">
        <w:rPr>
          <w:rFonts w:ascii="Times New Roman" w:hAnsi="Times New Roman" w:cs="Times New Roman"/>
          <w:sz w:val="24"/>
        </w:rPr>
        <w:t>Ассистент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класстагы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тартипти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камсыздайт,мониторингдин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тартибине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байкоо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жүргүзөт</w:t>
      </w:r>
      <w:proofErr w:type="spellEnd"/>
      <w:r w:rsidRPr="007B7A49">
        <w:rPr>
          <w:rFonts w:ascii="Times New Roman" w:hAnsi="Times New Roman" w:cs="Times New Roman"/>
          <w:sz w:val="24"/>
        </w:rPr>
        <w:t>.</w:t>
      </w:r>
    </w:p>
    <w:p w14:paraId="7470D613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>6.</w:t>
      </w:r>
      <w:proofErr w:type="gramStart"/>
      <w:r w:rsidRPr="003E41E8">
        <w:rPr>
          <w:rFonts w:ascii="Times New Roman" w:hAnsi="Times New Roman" w:cs="Times New Roman"/>
          <w:b/>
          <w:sz w:val="24"/>
        </w:rPr>
        <w:t>4.</w:t>
      </w:r>
      <w:r w:rsidRPr="007B7A49">
        <w:rPr>
          <w:rFonts w:ascii="Times New Roman" w:hAnsi="Times New Roman" w:cs="Times New Roman"/>
          <w:sz w:val="24"/>
        </w:rPr>
        <w:t>Экземенатор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окуучунун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окуудагы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кемчиликтерине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жүгүртөт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1 </w:t>
      </w:r>
      <w:proofErr w:type="spellStart"/>
      <w:r w:rsidRPr="007B7A49">
        <w:rPr>
          <w:rFonts w:ascii="Times New Roman" w:hAnsi="Times New Roman" w:cs="Times New Roman"/>
          <w:sz w:val="24"/>
        </w:rPr>
        <w:t>минутада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окугандыгынын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эсебин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27D17ADC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lastRenderedPageBreak/>
        <w:t>6.5.</w:t>
      </w:r>
      <w:r w:rsidRPr="007B7A49">
        <w:rPr>
          <w:rFonts w:ascii="Times New Roman" w:hAnsi="Times New Roman" w:cs="Times New Roman"/>
          <w:sz w:val="24"/>
        </w:rPr>
        <w:t xml:space="preserve">Текшерүү </w:t>
      </w:r>
      <w:proofErr w:type="spellStart"/>
      <w:r w:rsidRPr="007B7A49">
        <w:rPr>
          <w:rFonts w:ascii="Times New Roman" w:hAnsi="Times New Roman" w:cs="Times New Roman"/>
          <w:sz w:val="24"/>
        </w:rPr>
        <w:t>жүргүзүлө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турган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алдын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ала </w:t>
      </w:r>
      <w:proofErr w:type="spellStart"/>
      <w:r w:rsidRPr="007B7A49">
        <w:rPr>
          <w:rFonts w:ascii="Times New Roman" w:hAnsi="Times New Roman" w:cs="Times New Roman"/>
          <w:sz w:val="24"/>
        </w:rPr>
        <w:t>окууга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окуучуга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уруксаат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берилбейт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2A630963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6.</w:t>
      </w:r>
      <w:proofErr w:type="gramStart"/>
      <w:r w:rsidRPr="007D232F">
        <w:rPr>
          <w:rFonts w:ascii="Times New Roman" w:hAnsi="Times New Roman" w:cs="Times New Roman"/>
          <w:b/>
          <w:sz w:val="24"/>
        </w:rPr>
        <w:t>6.</w:t>
      </w:r>
      <w:r w:rsidRPr="007B7A49">
        <w:rPr>
          <w:rFonts w:ascii="Times New Roman" w:hAnsi="Times New Roman" w:cs="Times New Roman"/>
          <w:sz w:val="24"/>
        </w:rPr>
        <w:t>Берилген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окуучу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аягына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чейин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окуйт,ушул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жүргүзүлөт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346BEF09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6.</w:t>
      </w:r>
      <w:proofErr w:type="gramStart"/>
      <w:r w:rsidRPr="007D232F">
        <w:rPr>
          <w:rFonts w:ascii="Times New Roman" w:hAnsi="Times New Roman" w:cs="Times New Roman"/>
          <w:b/>
          <w:sz w:val="24"/>
        </w:rPr>
        <w:t>7.</w:t>
      </w:r>
      <w:r w:rsidRPr="007B7A49">
        <w:rPr>
          <w:rFonts w:ascii="Times New Roman" w:hAnsi="Times New Roman" w:cs="Times New Roman"/>
          <w:sz w:val="24"/>
        </w:rPr>
        <w:t>Окуучу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окуй </w:t>
      </w:r>
      <w:proofErr w:type="spellStart"/>
      <w:r w:rsidRPr="007B7A49">
        <w:rPr>
          <w:rFonts w:ascii="Times New Roman" w:hAnsi="Times New Roman" w:cs="Times New Roman"/>
          <w:sz w:val="24"/>
        </w:rPr>
        <w:t>турган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алдында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экзаменатор-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убакытты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белгилеп,андан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кийин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окууга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уруксаат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берет.</w:t>
      </w:r>
      <w:r w:rsidR="007D232F">
        <w:rPr>
          <w:rFonts w:ascii="Times New Roman" w:hAnsi="Times New Roman" w:cs="Times New Roman"/>
          <w:sz w:val="24"/>
        </w:rPr>
        <w:t xml:space="preserve"> </w:t>
      </w:r>
      <w:r w:rsidRPr="007B7A49">
        <w:rPr>
          <w:rFonts w:ascii="Times New Roman" w:hAnsi="Times New Roman" w:cs="Times New Roman"/>
          <w:sz w:val="24"/>
        </w:rPr>
        <w:t xml:space="preserve">Бала окуп </w:t>
      </w:r>
      <w:proofErr w:type="spellStart"/>
      <w:r w:rsidRPr="007B7A49">
        <w:rPr>
          <w:rFonts w:ascii="Times New Roman" w:hAnsi="Times New Roman" w:cs="Times New Roman"/>
          <w:sz w:val="24"/>
        </w:rPr>
        <w:t>жатканда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текшерүүнүн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параметри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дал </w:t>
      </w:r>
      <w:proofErr w:type="spellStart"/>
      <w:r w:rsidRPr="007B7A49">
        <w:rPr>
          <w:rFonts w:ascii="Times New Roman" w:hAnsi="Times New Roman" w:cs="Times New Roman"/>
          <w:sz w:val="24"/>
        </w:rPr>
        <w:t>келгендей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белгилерди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коет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1 минута </w:t>
      </w:r>
      <w:proofErr w:type="spellStart"/>
      <w:r w:rsidRPr="007B7A49">
        <w:rPr>
          <w:rFonts w:ascii="Times New Roman" w:hAnsi="Times New Roman" w:cs="Times New Roman"/>
          <w:sz w:val="24"/>
        </w:rPr>
        <w:t>өткөндөн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кийин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экзаменатор-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бланкасына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убактысы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бүткөн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акыркы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белгилейт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2BBDFE78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6.</w:t>
      </w:r>
      <w:proofErr w:type="gramStart"/>
      <w:r w:rsidRPr="007D232F">
        <w:rPr>
          <w:rFonts w:ascii="Times New Roman" w:hAnsi="Times New Roman" w:cs="Times New Roman"/>
          <w:b/>
          <w:sz w:val="24"/>
        </w:rPr>
        <w:t>8.</w:t>
      </w:r>
      <w:r w:rsidRPr="007B7A49">
        <w:rPr>
          <w:rFonts w:ascii="Times New Roman" w:hAnsi="Times New Roman" w:cs="Times New Roman"/>
          <w:sz w:val="24"/>
        </w:rPr>
        <w:t>Окуучу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окуп </w:t>
      </w:r>
      <w:proofErr w:type="spellStart"/>
      <w:r w:rsidRPr="007B7A49">
        <w:rPr>
          <w:rFonts w:ascii="Times New Roman" w:hAnsi="Times New Roman" w:cs="Times New Roman"/>
          <w:sz w:val="24"/>
        </w:rPr>
        <w:t>бүткөндөн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кийин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экзаменатор-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окуучугатекстин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мазмунун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түшүнгөндүгү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суроо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берет.</w:t>
      </w:r>
      <w:r w:rsidR="007D23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Окулган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материал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7B7A49">
        <w:rPr>
          <w:rFonts w:ascii="Times New Roman" w:hAnsi="Times New Roman" w:cs="Times New Roman"/>
          <w:sz w:val="24"/>
        </w:rPr>
        <w:t>жаңы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суроолорду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баланын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кабыл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алгандыгынын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деңгээлин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баалайт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32D7FF09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6.9.</w:t>
      </w:r>
      <w:r w:rsidRPr="007B7A49">
        <w:rPr>
          <w:rFonts w:ascii="Times New Roman" w:hAnsi="Times New Roman" w:cs="Times New Roman"/>
          <w:sz w:val="24"/>
        </w:rPr>
        <w:t xml:space="preserve">Текст </w:t>
      </w:r>
      <w:proofErr w:type="spellStart"/>
      <w:r w:rsidRPr="007B7A49">
        <w:rPr>
          <w:rFonts w:ascii="Times New Roman" w:hAnsi="Times New Roman" w:cs="Times New Roman"/>
          <w:sz w:val="24"/>
        </w:rPr>
        <w:t>окулуп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буткөндөн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кийин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B7A49">
        <w:rPr>
          <w:rFonts w:ascii="Times New Roman" w:hAnsi="Times New Roman" w:cs="Times New Roman"/>
          <w:sz w:val="24"/>
        </w:rPr>
        <w:t>минутада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окулгандыгы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эсептөө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жүргүзүлөт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ченемдеринин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негизинде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экзаменатор – 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таблицаны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толтурат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235FD403" w14:textId="77777777" w:rsidR="00E26BAB" w:rsidRPr="007D232F" w:rsidRDefault="00E26BAB" w:rsidP="007B7A49">
      <w:pPr>
        <w:rPr>
          <w:rFonts w:ascii="Times New Roman" w:hAnsi="Times New Roman" w:cs="Times New Roman"/>
          <w:b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 xml:space="preserve"> </w:t>
      </w:r>
      <w:r w:rsidR="007B7A49" w:rsidRPr="007D232F">
        <w:rPr>
          <w:rFonts w:ascii="Times New Roman" w:hAnsi="Times New Roman" w:cs="Times New Roman"/>
          <w:b/>
          <w:sz w:val="24"/>
        </w:rPr>
        <w:t xml:space="preserve">7. </w:t>
      </w:r>
      <w:proofErr w:type="spellStart"/>
      <w:r w:rsidR="007B7A49" w:rsidRPr="007D232F">
        <w:rPr>
          <w:rFonts w:ascii="Times New Roman" w:hAnsi="Times New Roman" w:cs="Times New Roman"/>
          <w:b/>
          <w:sz w:val="24"/>
        </w:rPr>
        <w:t>Окуу</w:t>
      </w:r>
      <w:proofErr w:type="spellEnd"/>
      <w:r w:rsidR="007B7A49" w:rsidRPr="007D2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7D232F">
        <w:rPr>
          <w:rFonts w:ascii="Times New Roman" w:hAnsi="Times New Roman" w:cs="Times New Roman"/>
          <w:b/>
          <w:sz w:val="24"/>
        </w:rPr>
        <w:t>техникасын</w:t>
      </w:r>
      <w:proofErr w:type="spellEnd"/>
      <w:r w:rsidR="007B7A49" w:rsidRPr="007D2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7D232F">
        <w:rPr>
          <w:rFonts w:ascii="Times New Roman" w:hAnsi="Times New Roman" w:cs="Times New Roman"/>
          <w:b/>
          <w:sz w:val="24"/>
        </w:rPr>
        <w:t>баалоо</w:t>
      </w:r>
      <w:proofErr w:type="spellEnd"/>
      <w:r w:rsidR="007B7A49" w:rsidRPr="007D2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7D232F">
        <w:rPr>
          <w:rFonts w:ascii="Times New Roman" w:hAnsi="Times New Roman" w:cs="Times New Roman"/>
          <w:b/>
          <w:sz w:val="24"/>
        </w:rPr>
        <w:t>боюнча</w:t>
      </w:r>
      <w:proofErr w:type="spellEnd"/>
      <w:r w:rsidR="007B7A49" w:rsidRPr="007D2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7A49" w:rsidRPr="007D232F">
        <w:rPr>
          <w:rFonts w:ascii="Times New Roman" w:hAnsi="Times New Roman" w:cs="Times New Roman"/>
          <w:b/>
          <w:sz w:val="24"/>
        </w:rPr>
        <w:t>сунуштама</w:t>
      </w:r>
      <w:proofErr w:type="spellEnd"/>
      <w:r w:rsidR="007B7A49" w:rsidRPr="007D232F">
        <w:rPr>
          <w:rFonts w:ascii="Times New Roman" w:hAnsi="Times New Roman" w:cs="Times New Roman"/>
          <w:b/>
          <w:sz w:val="24"/>
        </w:rPr>
        <w:t xml:space="preserve">. </w:t>
      </w:r>
    </w:p>
    <w:p w14:paraId="2E554577" w14:textId="77777777" w:rsidR="00E26BAB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</w:t>
      </w:r>
      <w:proofErr w:type="gramStart"/>
      <w:r w:rsidRPr="007D232F">
        <w:rPr>
          <w:rFonts w:ascii="Times New Roman" w:hAnsi="Times New Roman" w:cs="Times New Roman"/>
          <w:b/>
          <w:sz w:val="24"/>
        </w:rPr>
        <w:t>1.</w:t>
      </w:r>
      <w:r w:rsidRPr="007B7A49">
        <w:rPr>
          <w:rFonts w:ascii="Times New Roman" w:hAnsi="Times New Roman" w:cs="Times New Roman"/>
          <w:sz w:val="24"/>
        </w:rPr>
        <w:t>Окуу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текшерүүнүн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жыйынтыгында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таблицада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көрсөтүлгөн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жыйынтыктар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чагылдырылат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бир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нече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параметр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мониторинг </w:t>
      </w:r>
      <w:proofErr w:type="spellStart"/>
      <w:r w:rsidRPr="007B7A49">
        <w:rPr>
          <w:rFonts w:ascii="Times New Roman" w:hAnsi="Times New Roman" w:cs="Times New Roman"/>
          <w:sz w:val="24"/>
        </w:rPr>
        <w:t>жүргүзүлөт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1856BFEC" w14:textId="77777777" w:rsidR="007D232F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7.2.</w:t>
      </w:r>
      <w:r w:rsidRPr="007B7A49">
        <w:rPr>
          <w:rFonts w:ascii="Times New Roman" w:hAnsi="Times New Roman" w:cs="Times New Roman"/>
          <w:sz w:val="24"/>
        </w:rPr>
        <w:t xml:space="preserve">Параметрлери: </w:t>
      </w:r>
    </w:p>
    <w:p w14:paraId="530D8478" w14:textId="77777777" w:rsidR="007D232F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мектептин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башталгыч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класстарынын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ыкмалары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учурунда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); </w:t>
      </w:r>
    </w:p>
    <w:p w14:paraId="489FD13A" w14:textId="77777777" w:rsidR="007D232F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темпи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(1 мин.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окуган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)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362A6B8C" w14:textId="77777777" w:rsidR="007D232F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окушу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146CACA8" w14:textId="77777777" w:rsidR="007D232F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окуунун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көркөмдүгү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282877DC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окууганын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түшүнүү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338AE9B2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7.3.</w:t>
      </w:r>
      <w:r w:rsidRPr="007B7A49">
        <w:rPr>
          <w:rFonts w:ascii="Times New Roman" w:hAnsi="Times New Roman" w:cs="Times New Roman"/>
          <w:sz w:val="24"/>
        </w:rPr>
        <w:t xml:space="preserve"> Таблица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текшерүүдө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7B7A49">
        <w:rPr>
          <w:rFonts w:ascii="Times New Roman" w:hAnsi="Times New Roman" w:cs="Times New Roman"/>
          <w:sz w:val="24"/>
        </w:rPr>
        <w:t>бир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окуучунун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шыгына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r w:rsidRPr="007D232F">
        <w:rPr>
          <w:rFonts w:ascii="Times New Roman" w:hAnsi="Times New Roman" w:cs="Times New Roman"/>
          <w:b/>
          <w:sz w:val="24"/>
        </w:rPr>
        <w:t xml:space="preserve">+,- </w:t>
      </w:r>
      <w:proofErr w:type="spellStart"/>
      <w:r w:rsidRPr="007B7A49">
        <w:rPr>
          <w:rFonts w:ascii="Times New Roman" w:hAnsi="Times New Roman" w:cs="Times New Roman"/>
          <w:sz w:val="24"/>
        </w:rPr>
        <w:t>белгилери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коюлат</w:t>
      </w:r>
      <w:proofErr w:type="spellEnd"/>
      <w:r w:rsidRPr="007B7A49">
        <w:rPr>
          <w:rFonts w:ascii="Times New Roman" w:hAnsi="Times New Roman" w:cs="Times New Roman"/>
          <w:sz w:val="24"/>
        </w:rPr>
        <w:t>.</w:t>
      </w:r>
      <w:r w:rsidR="003E4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баалоодо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жогоруда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көрсөтүлгөн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критерийлердин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негизинде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жыйынтык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коюлат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73342309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7.4.</w:t>
      </w:r>
      <w:r w:rsidRPr="007B7A49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B7A49">
        <w:rPr>
          <w:rFonts w:ascii="Times New Roman" w:hAnsi="Times New Roman" w:cs="Times New Roman"/>
          <w:sz w:val="24"/>
        </w:rPr>
        <w:t>минутада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окулган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сөздөрдүн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саны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темпи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аныкталат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бул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катасыз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жаңылбай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бурмалабай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окуунун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таасир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тийгизүү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3230F426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7.5</w:t>
      </w:r>
      <w:r w:rsidRPr="007B7A49">
        <w:rPr>
          <w:rFonts w:ascii="Times New Roman" w:hAnsi="Times New Roman" w:cs="Times New Roman"/>
          <w:sz w:val="24"/>
        </w:rPr>
        <w:t xml:space="preserve">.Каталардын </w:t>
      </w:r>
      <w:proofErr w:type="spellStart"/>
      <w:r w:rsidRPr="007B7A49">
        <w:rPr>
          <w:rFonts w:ascii="Times New Roman" w:hAnsi="Times New Roman" w:cs="Times New Roman"/>
          <w:sz w:val="24"/>
        </w:rPr>
        <w:t>группасы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: </w:t>
      </w:r>
    </w:p>
    <w:p w14:paraId="1B133497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тыбыштык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тамгалардын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курамын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бурмалоо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;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</w:p>
    <w:p w14:paraId="4AD55614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тамгаларды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муундарды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сөздөрдү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сапты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кое </w:t>
      </w:r>
      <w:proofErr w:type="spellStart"/>
      <w:r w:rsidRPr="007B7A49">
        <w:rPr>
          <w:rFonts w:ascii="Times New Roman" w:hAnsi="Times New Roman" w:cs="Times New Roman"/>
          <w:sz w:val="24"/>
        </w:rPr>
        <w:t>берүү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5541335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тамга, </w:t>
      </w:r>
      <w:proofErr w:type="spellStart"/>
      <w:r w:rsidRPr="007B7A49">
        <w:rPr>
          <w:rFonts w:ascii="Times New Roman" w:hAnsi="Times New Roman" w:cs="Times New Roman"/>
          <w:sz w:val="24"/>
        </w:rPr>
        <w:t>муун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сөздөрдүн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ордун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алмаштыруу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3571BF35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окууда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элементтерди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өзүм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билемдикке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коюу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67C11DE8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окууда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7B7A49">
        <w:rPr>
          <w:rFonts w:ascii="Times New Roman" w:hAnsi="Times New Roman" w:cs="Times New Roman"/>
          <w:sz w:val="24"/>
        </w:rPr>
        <w:t>сөз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алмаштыруу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6A53C52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сөздөрдү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кайра-кайра </w:t>
      </w:r>
      <w:proofErr w:type="spellStart"/>
      <w:r w:rsidRPr="007B7A49">
        <w:rPr>
          <w:rFonts w:ascii="Times New Roman" w:hAnsi="Times New Roman" w:cs="Times New Roman"/>
          <w:sz w:val="24"/>
        </w:rPr>
        <w:t>кайталоо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3C081D56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адабий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тилдердин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ченемдеринин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бузулушу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1E5A3659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орфоэпикалык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каталар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B7A49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7B7A49">
        <w:rPr>
          <w:rFonts w:ascii="Times New Roman" w:hAnsi="Times New Roman" w:cs="Times New Roman"/>
          <w:sz w:val="24"/>
        </w:rPr>
        <w:t>басымды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эмес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коюу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); </w:t>
      </w:r>
    </w:p>
    <w:p w14:paraId="05E3C077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сөздүн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лексикалык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билбоо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0D5B3754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7.6.</w:t>
      </w:r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Жыйынтык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жазылган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таблицага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баалары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белгиленет:эгерде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көрсөтүлгөн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таблицада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каталар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кетирилсе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анда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( +,-) </w:t>
      </w:r>
      <w:proofErr w:type="spellStart"/>
      <w:r w:rsidRPr="007B7A49">
        <w:rPr>
          <w:rFonts w:ascii="Times New Roman" w:hAnsi="Times New Roman" w:cs="Times New Roman"/>
          <w:sz w:val="24"/>
        </w:rPr>
        <w:t>белгилери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коюлат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7F66376D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</w:t>
      </w:r>
      <w:proofErr w:type="gramStart"/>
      <w:r w:rsidRPr="007D232F">
        <w:rPr>
          <w:rFonts w:ascii="Times New Roman" w:hAnsi="Times New Roman" w:cs="Times New Roman"/>
          <w:b/>
          <w:sz w:val="24"/>
        </w:rPr>
        <w:t>7.</w:t>
      </w:r>
      <w:r w:rsidRPr="007B7A49">
        <w:rPr>
          <w:rFonts w:ascii="Times New Roman" w:hAnsi="Times New Roman" w:cs="Times New Roman"/>
          <w:sz w:val="24"/>
        </w:rPr>
        <w:t>Тексти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көркөм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түшүнүктүү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эмоцианалдуу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түшүндүрүлөт,ушундай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жол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окуган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бала </w:t>
      </w:r>
      <w:proofErr w:type="spellStart"/>
      <w:r w:rsidRPr="007B7A49">
        <w:rPr>
          <w:rFonts w:ascii="Times New Roman" w:hAnsi="Times New Roman" w:cs="Times New Roman"/>
          <w:sz w:val="24"/>
        </w:rPr>
        <w:t>текстин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түшүнөт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. </w:t>
      </w:r>
    </w:p>
    <w:p w14:paraId="0F694D5B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D232F">
        <w:rPr>
          <w:rFonts w:ascii="Times New Roman" w:hAnsi="Times New Roman" w:cs="Times New Roman"/>
          <w:b/>
          <w:sz w:val="24"/>
        </w:rPr>
        <w:t>7.</w:t>
      </w:r>
      <w:proofErr w:type="gramStart"/>
      <w:r w:rsidRPr="007D232F">
        <w:rPr>
          <w:rFonts w:ascii="Times New Roman" w:hAnsi="Times New Roman" w:cs="Times New Roman"/>
          <w:b/>
          <w:sz w:val="24"/>
        </w:rPr>
        <w:t>8.</w:t>
      </w:r>
      <w:r w:rsidRPr="007B7A49">
        <w:rPr>
          <w:rFonts w:ascii="Times New Roman" w:hAnsi="Times New Roman" w:cs="Times New Roman"/>
          <w:sz w:val="24"/>
        </w:rPr>
        <w:t>Текшерүүдө</w:t>
      </w:r>
      <w:proofErr w:type="gramEnd"/>
      <w:r w:rsidRPr="007B7A49">
        <w:rPr>
          <w:rFonts w:ascii="Times New Roman" w:hAnsi="Times New Roman" w:cs="Times New Roman"/>
          <w:sz w:val="24"/>
        </w:rPr>
        <w:t xml:space="preserve"> экзаменатор </w:t>
      </w:r>
      <w:proofErr w:type="spellStart"/>
      <w:r w:rsidRPr="007B7A49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анализ </w:t>
      </w:r>
      <w:proofErr w:type="spellStart"/>
      <w:r w:rsidRPr="007B7A49">
        <w:rPr>
          <w:rFonts w:ascii="Times New Roman" w:hAnsi="Times New Roman" w:cs="Times New Roman"/>
          <w:sz w:val="24"/>
        </w:rPr>
        <w:t>жүргүзөт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эгерде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билинсе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: </w:t>
      </w:r>
    </w:p>
    <w:p w14:paraId="55C9602B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тексти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убактысында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жалпы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түшүнбөгөндүгу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297B2FBC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текстин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суроого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туура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эмес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жооп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берилсе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5E2F82A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>-</w:t>
      </w:r>
      <w:proofErr w:type="spellStart"/>
      <w:r w:rsidRPr="007B7A49">
        <w:rPr>
          <w:rFonts w:ascii="Times New Roman" w:hAnsi="Times New Roman" w:cs="Times New Roman"/>
          <w:sz w:val="24"/>
        </w:rPr>
        <w:t>окугандын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бөлүп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берүүнү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билбесе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1F575E4B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текстеги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сөздү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көркөмдүгүн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таап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албаса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окуганын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негизги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маанисин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далилдеп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албаса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75C9209C" w14:textId="77777777" w:rsidR="003E41E8" w:rsidRDefault="007B7A49" w:rsidP="007B7A49">
      <w:pPr>
        <w:rPr>
          <w:rFonts w:ascii="Times New Roman" w:hAnsi="Times New Roman" w:cs="Times New Roman"/>
          <w:sz w:val="24"/>
        </w:rPr>
      </w:pPr>
      <w:r w:rsidRPr="007B7A4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B7A49">
        <w:rPr>
          <w:rFonts w:ascii="Times New Roman" w:hAnsi="Times New Roman" w:cs="Times New Roman"/>
          <w:sz w:val="24"/>
        </w:rPr>
        <w:t>текстеги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окучлардын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кийинки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кезек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айтып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бере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албаса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; </w:t>
      </w:r>
    </w:p>
    <w:p w14:paraId="3FF4F7CF" w14:textId="77777777" w:rsidR="003E41E8" w:rsidRPr="003E41E8" w:rsidRDefault="003E41E8" w:rsidP="007B7A49">
      <w:pPr>
        <w:rPr>
          <w:rFonts w:ascii="Times New Roman" w:hAnsi="Times New Roman" w:cs="Times New Roman"/>
          <w:b/>
          <w:sz w:val="24"/>
        </w:rPr>
      </w:pPr>
      <w:r w:rsidRPr="003E41E8">
        <w:rPr>
          <w:rFonts w:ascii="Times New Roman" w:hAnsi="Times New Roman" w:cs="Times New Roman"/>
          <w:b/>
          <w:sz w:val="24"/>
        </w:rPr>
        <w:t xml:space="preserve"> </w:t>
      </w:r>
      <w:r w:rsidR="007D232F">
        <w:rPr>
          <w:rFonts w:ascii="Times New Roman" w:hAnsi="Times New Roman" w:cs="Times New Roman"/>
          <w:b/>
          <w:sz w:val="24"/>
        </w:rPr>
        <w:t xml:space="preserve"> </w:t>
      </w:r>
      <w:r w:rsidR="007B7A49" w:rsidRPr="003E41E8">
        <w:rPr>
          <w:rFonts w:ascii="Times New Roman" w:hAnsi="Times New Roman" w:cs="Times New Roman"/>
          <w:b/>
          <w:sz w:val="24"/>
        </w:rPr>
        <w:t xml:space="preserve">8.Мугалимдин </w:t>
      </w:r>
      <w:proofErr w:type="spellStart"/>
      <w:r w:rsidR="007B7A49" w:rsidRPr="003E41E8">
        <w:rPr>
          <w:rFonts w:ascii="Times New Roman" w:hAnsi="Times New Roman" w:cs="Times New Roman"/>
          <w:b/>
          <w:sz w:val="24"/>
        </w:rPr>
        <w:t>иши</w:t>
      </w:r>
      <w:proofErr w:type="spellEnd"/>
    </w:p>
    <w:p w14:paraId="33D392D9" w14:textId="77777777" w:rsidR="000B70BA" w:rsidRPr="007B7A49" w:rsidRDefault="007B7A49" w:rsidP="007B7A49">
      <w:pPr>
        <w:rPr>
          <w:rFonts w:ascii="Times New Roman" w:hAnsi="Times New Roman" w:cs="Times New Roman"/>
          <w:sz w:val="24"/>
        </w:rPr>
      </w:pP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анализинин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жыйынтыгы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мугалим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класстын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окуучуларынын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7B7A49">
        <w:rPr>
          <w:rFonts w:ascii="Times New Roman" w:hAnsi="Times New Roman" w:cs="Times New Roman"/>
          <w:sz w:val="24"/>
        </w:rPr>
        <w:t>бирине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диагностикалык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баалоо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көркөм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A49">
        <w:rPr>
          <w:rFonts w:ascii="Times New Roman" w:hAnsi="Times New Roman" w:cs="Times New Roman"/>
          <w:sz w:val="24"/>
        </w:rPr>
        <w:t>көз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жүгүртүп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шар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максаттарды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жана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милдеттерди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коюп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, план </w:t>
      </w:r>
      <w:proofErr w:type="spellStart"/>
      <w:proofErr w:type="gramStart"/>
      <w:r w:rsidRPr="007B7A49">
        <w:rPr>
          <w:rFonts w:ascii="Times New Roman" w:hAnsi="Times New Roman" w:cs="Times New Roman"/>
          <w:sz w:val="24"/>
        </w:rPr>
        <w:t>түзөт.Бланкта</w:t>
      </w:r>
      <w:proofErr w:type="spellEnd"/>
      <w:proofErr w:type="gram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боюнча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өз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анализи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жазылат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7B7A49">
        <w:rPr>
          <w:rFonts w:ascii="Times New Roman" w:hAnsi="Times New Roman" w:cs="Times New Roman"/>
          <w:sz w:val="24"/>
        </w:rPr>
        <w:t>бүтүмдө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окуу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техникасынын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төмөндөгөнү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7B7A49">
        <w:rPr>
          <w:rFonts w:ascii="Times New Roman" w:hAnsi="Times New Roman" w:cs="Times New Roman"/>
          <w:sz w:val="24"/>
        </w:rPr>
        <w:t>жогорулаганы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% </w:t>
      </w:r>
      <w:proofErr w:type="spellStart"/>
      <w:r w:rsidRPr="007B7A49">
        <w:rPr>
          <w:rFonts w:ascii="Times New Roman" w:hAnsi="Times New Roman" w:cs="Times New Roman"/>
          <w:sz w:val="24"/>
        </w:rPr>
        <w:t>менен</w:t>
      </w:r>
      <w:proofErr w:type="spellEnd"/>
      <w:r w:rsidRPr="007B7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A49">
        <w:rPr>
          <w:rFonts w:ascii="Times New Roman" w:hAnsi="Times New Roman" w:cs="Times New Roman"/>
          <w:sz w:val="24"/>
        </w:rPr>
        <w:t>көрсөтүлөт</w:t>
      </w:r>
      <w:proofErr w:type="spellEnd"/>
      <w:r w:rsidRPr="007B7A49">
        <w:rPr>
          <w:rFonts w:ascii="Times New Roman" w:hAnsi="Times New Roman" w:cs="Times New Roman"/>
          <w:sz w:val="24"/>
        </w:rPr>
        <w:t>).</w:t>
      </w:r>
    </w:p>
    <w:sectPr w:rsidR="000B70BA" w:rsidRPr="007B7A49" w:rsidSect="007D232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49"/>
    <w:rsid w:val="000B70BA"/>
    <w:rsid w:val="003E41E8"/>
    <w:rsid w:val="007B7A49"/>
    <w:rsid w:val="007D232F"/>
    <w:rsid w:val="00C214F2"/>
    <w:rsid w:val="00E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2B3A"/>
  <w15:docId w15:val="{BE06BA75-5C0B-4A22-858C-AA5E991A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2023-03-23T18:41:00Z</dcterms:created>
  <dcterms:modified xsi:type="dcterms:W3CDTF">2023-03-23T18:41:00Z</dcterms:modified>
</cp:coreProperties>
</file>